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852F" w14:textId="7598C31E" w:rsidR="00BA51FF" w:rsidRPr="002C6901" w:rsidRDefault="0054093D" w:rsidP="00341912">
      <w:pPr>
        <w:spacing w:after="0"/>
        <w:rPr>
          <w:rFonts w:ascii="Raleway" w:hAnsi="Raleway" w:cstheme="majorHAnsi"/>
          <w:bCs/>
          <w:sz w:val="38"/>
          <w:szCs w:val="38"/>
        </w:rPr>
      </w:pPr>
      <w:r w:rsidRPr="002C6901">
        <w:rPr>
          <w:rFonts w:ascii="Raleway" w:hAnsi="Raleway" w:cstheme="majorHAnsi"/>
          <w:bCs/>
          <w:sz w:val="38"/>
          <w:szCs w:val="38"/>
        </w:rPr>
        <w:t>2023 Request for Proposals</w:t>
      </w:r>
    </w:p>
    <w:p w14:paraId="00824D43" w14:textId="5FB0BDA4" w:rsidR="00341912" w:rsidRPr="002C6901" w:rsidRDefault="00341912" w:rsidP="00341912">
      <w:pPr>
        <w:spacing w:after="0"/>
        <w:rPr>
          <w:rFonts w:ascii="Raleway" w:hAnsi="Raleway" w:cstheme="majorHAnsi"/>
          <w:bCs/>
          <w:sz w:val="38"/>
          <w:szCs w:val="38"/>
        </w:rPr>
      </w:pPr>
      <w:r w:rsidRPr="002C6901">
        <w:rPr>
          <w:rFonts w:ascii="Raleway" w:hAnsi="Raleway" w:cstheme="majorHAnsi"/>
          <w:bCs/>
          <w:sz w:val="38"/>
          <w:szCs w:val="38"/>
        </w:rPr>
        <w:t>City of Ronan, Montana</w:t>
      </w:r>
      <w:r w:rsidR="002C6901" w:rsidRPr="002C6901">
        <w:rPr>
          <w:rFonts w:ascii="Raleway" w:hAnsi="Raleway" w:cstheme="majorHAnsi"/>
          <w:bCs/>
          <w:sz w:val="38"/>
          <w:szCs w:val="38"/>
        </w:rPr>
        <w:t xml:space="preserve"> </w:t>
      </w:r>
    </w:p>
    <w:p w14:paraId="3B777015" w14:textId="77777777" w:rsidR="00341912" w:rsidRDefault="00341912" w:rsidP="00BA51FF">
      <w:pPr>
        <w:spacing w:after="0"/>
        <w:rPr>
          <w:rFonts w:asciiTheme="majorHAnsi" w:hAnsiTheme="majorHAnsi" w:cstheme="majorHAnsi"/>
          <w:b/>
          <w:sz w:val="24"/>
          <w:szCs w:val="24"/>
        </w:rPr>
      </w:pPr>
    </w:p>
    <w:p w14:paraId="1B2A3FAD" w14:textId="13E7B780" w:rsidR="00BA51FF" w:rsidRPr="004975B8" w:rsidRDefault="00BA51FF" w:rsidP="00BA51FF">
      <w:pPr>
        <w:spacing w:after="0"/>
        <w:rPr>
          <w:rFonts w:ascii="Raleway" w:hAnsi="Raleway" w:cstheme="majorHAnsi"/>
          <w:b/>
          <w:sz w:val="24"/>
          <w:szCs w:val="24"/>
        </w:rPr>
      </w:pPr>
      <w:r w:rsidRPr="004975B8">
        <w:rPr>
          <w:rFonts w:ascii="Raleway" w:hAnsi="Raleway" w:cstheme="majorHAnsi"/>
          <w:b/>
          <w:sz w:val="24"/>
          <w:szCs w:val="24"/>
        </w:rPr>
        <w:t>Planning and Economic Development services for</w:t>
      </w:r>
    </w:p>
    <w:p w14:paraId="396A7A82" w14:textId="2D5254D0" w:rsidR="00BA51FF" w:rsidRPr="00C16A4F" w:rsidRDefault="005134F4" w:rsidP="00BA51FF">
      <w:pPr>
        <w:pStyle w:val="ListParagraph"/>
        <w:numPr>
          <w:ilvl w:val="0"/>
          <w:numId w:val="25"/>
        </w:numPr>
        <w:spacing w:after="0" w:line="276" w:lineRule="auto"/>
        <w:rPr>
          <w:rFonts w:asciiTheme="majorHAnsi" w:hAnsiTheme="majorHAnsi" w:cstheme="majorHAnsi"/>
          <w:bCs/>
          <w:sz w:val="24"/>
          <w:szCs w:val="24"/>
        </w:rPr>
      </w:pPr>
      <w:r>
        <w:rPr>
          <w:rFonts w:asciiTheme="majorHAnsi" w:hAnsiTheme="majorHAnsi" w:cstheme="majorHAnsi"/>
          <w:bCs/>
          <w:sz w:val="24"/>
          <w:szCs w:val="24"/>
        </w:rPr>
        <w:t>Downtown Master Plan</w:t>
      </w:r>
    </w:p>
    <w:p w14:paraId="44EA8F77" w14:textId="55F6105A" w:rsidR="00BA51FF" w:rsidRPr="00C16A4F" w:rsidRDefault="00BA51FF" w:rsidP="00BA51FF">
      <w:pPr>
        <w:pStyle w:val="ListParagraph"/>
        <w:numPr>
          <w:ilvl w:val="0"/>
          <w:numId w:val="25"/>
        </w:numPr>
        <w:spacing w:after="0" w:line="276" w:lineRule="auto"/>
        <w:rPr>
          <w:rFonts w:asciiTheme="majorHAnsi" w:hAnsiTheme="majorHAnsi" w:cstheme="majorHAnsi"/>
          <w:bCs/>
          <w:sz w:val="24"/>
          <w:szCs w:val="24"/>
        </w:rPr>
      </w:pPr>
      <w:r w:rsidRPr="00C16A4F">
        <w:rPr>
          <w:rFonts w:asciiTheme="majorHAnsi" w:hAnsiTheme="majorHAnsi" w:cstheme="majorHAnsi"/>
          <w:bCs/>
          <w:sz w:val="24"/>
          <w:szCs w:val="24"/>
        </w:rPr>
        <w:t>5-year Economic Development Strate</w:t>
      </w:r>
      <w:r w:rsidR="00C809F5">
        <w:rPr>
          <w:rFonts w:asciiTheme="majorHAnsi" w:hAnsiTheme="majorHAnsi" w:cstheme="majorHAnsi"/>
          <w:bCs/>
          <w:sz w:val="24"/>
          <w:szCs w:val="24"/>
        </w:rPr>
        <w:t>gic Plan</w:t>
      </w:r>
    </w:p>
    <w:p w14:paraId="758E9195" w14:textId="71FB1554" w:rsidR="00BA51FF" w:rsidRDefault="00BA51FF" w:rsidP="00BA51FF">
      <w:pPr>
        <w:spacing w:after="0"/>
        <w:rPr>
          <w:rFonts w:asciiTheme="majorHAnsi" w:hAnsiTheme="majorHAnsi" w:cstheme="majorHAnsi"/>
          <w:bCs/>
          <w:sz w:val="24"/>
          <w:szCs w:val="24"/>
        </w:rPr>
      </w:pPr>
    </w:p>
    <w:p w14:paraId="486E2702" w14:textId="77777777" w:rsidR="0054093D" w:rsidRPr="00C16A4F" w:rsidRDefault="0054093D" w:rsidP="00BA51FF">
      <w:pPr>
        <w:spacing w:after="0"/>
        <w:rPr>
          <w:rFonts w:asciiTheme="majorHAnsi" w:hAnsiTheme="majorHAnsi" w:cstheme="majorHAnsi"/>
          <w:bCs/>
          <w:sz w:val="24"/>
          <w:szCs w:val="24"/>
        </w:rPr>
      </w:pPr>
    </w:p>
    <w:p w14:paraId="7973FAA9" w14:textId="51D95042" w:rsidR="00BA51FF" w:rsidRPr="004975B8" w:rsidRDefault="00BA51FF" w:rsidP="00BA51FF">
      <w:pPr>
        <w:tabs>
          <w:tab w:val="left" w:pos="2340"/>
          <w:tab w:val="left" w:pos="4860"/>
        </w:tabs>
        <w:spacing w:after="0"/>
        <w:rPr>
          <w:rFonts w:ascii="Raleway" w:hAnsi="Raleway" w:cstheme="majorHAnsi"/>
          <w:b/>
          <w:sz w:val="24"/>
          <w:szCs w:val="24"/>
        </w:rPr>
      </w:pPr>
      <w:r w:rsidRPr="004975B8">
        <w:rPr>
          <w:rFonts w:ascii="Raleway" w:hAnsi="Raleway" w:cstheme="majorHAnsi"/>
          <w:b/>
          <w:sz w:val="24"/>
          <w:szCs w:val="24"/>
        </w:rPr>
        <w:t xml:space="preserve">Release Date: </w:t>
      </w:r>
      <w:r w:rsidRPr="004975B8">
        <w:rPr>
          <w:rFonts w:ascii="Raleway" w:hAnsi="Raleway" w:cstheme="majorHAnsi"/>
          <w:b/>
          <w:sz w:val="24"/>
          <w:szCs w:val="24"/>
        </w:rPr>
        <w:tab/>
        <w:t xml:space="preserve">March </w:t>
      </w:r>
      <w:r w:rsidR="009C4C8A" w:rsidRPr="004975B8">
        <w:rPr>
          <w:rFonts w:ascii="Raleway" w:hAnsi="Raleway" w:cstheme="majorHAnsi"/>
          <w:b/>
          <w:sz w:val="24"/>
          <w:szCs w:val="24"/>
        </w:rPr>
        <w:t>28</w:t>
      </w:r>
      <w:r w:rsidRPr="004975B8">
        <w:rPr>
          <w:rFonts w:ascii="Raleway" w:hAnsi="Raleway" w:cstheme="majorHAnsi"/>
          <w:b/>
          <w:sz w:val="24"/>
          <w:szCs w:val="24"/>
        </w:rPr>
        <w:t>, 2023</w:t>
      </w:r>
    </w:p>
    <w:p w14:paraId="71641735" w14:textId="5E7F3EA4" w:rsidR="00BA51FF" w:rsidRPr="004975B8" w:rsidRDefault="00BA51FF" w:rsidP="00BA51FF">
      <w:pPr>
        <w:tabs>
          <w:tab w:val="left" w:pos="2340"/>
          <w:tab w:val="left" w:pos="4860"/>
        </w:tabs>
        <w:spacing w:after="0"/>
        <w:rPr>
          <w:rFonts w:ascii="Raleway" w:hAnsi="Raleway" w:cstheme="majorHAnsi"/>
          <w:b/>
          <w:sz w:val="24"/>
          <w:szCs w:val="24"/>
        </w:rPr>
      </w:pPr>
      <w:r w:rsidRPr="004975B8">
        <w:rPr>
          <w:rFonts w:ascii="Raleway" w:hAnsi="Raleway" w:cstheme="majorHAnsi"/>
          <w:b/>
          <w:sz w:val="24"/>
          <w:szCs w:val="24"/>
        </w:rPr>
        <w:t xml:space="preserve">Response Due: </w:t>
      </w:r>
      <w:r w:rsidRPr="004975B8">
        <w:rPr>
          <w:rFonts w:ascii="Raleway" w:hAnsi="Raleway" w:cstheme="majorHAnsi"/>
          <w:b/>
          <w:sz w:val="24"/>
          <w:szCs w:val="24"/>
        </w:rPr>
        <w:tab/>
      </w:r>
      <w:r w:rsidR="00A64D95">
        <w:rPr>
          <w:rFonts w:ascii="Raleway" w:hAnsi="Raleway" w:cstheme="majorHAnsi"/>
          <w:b/>
          <w:sz w:val="24"/>
          <w:szCs w:val="24"/>
        </w:rPr>
        <w:t>May 5</w:t>
      </w:r>
      <w:r w:rsidRPr="004975B8">
        <w:rPr>
          <w:rFonts w:ascii="Raleway" w:hAnsi="Raleway" w:cstheme="majorHAnsi"/>
          <w:b/>
          <w:sz w:val="24"/>
          <w:szCs w:val="24"/>
        </w:rPr>
        <w:t>, 2023</w:t>
      </w:r>
    </w:p>
    <w:p w14:paraId="27DB4929" w14:textId="77777777" w:rsidR="00BA51FF" w:rsidRPr="00C16A4F" w:rsidRDefault="00BA51FF" w:rsidP="00BA51FF">
      <w:pPr>
        <w:tabs>
          <w:tab w:val="left" w:pos="2880"/>
          <w:tab w:val="left" w:pos="4860"/>
        </w:tabs>
        <w:spacing w:after="0"/>
        <w:rPr>
          <w:rFonts w:asciiTheme="majorHAnsi" w:hAnsiTheme="majorHAnsi" w:cstheme="majorHAnsi"/>
          <w:b/>
          <w:sz w:val="24"/>
          <w:szCs w:val="24"/>
        </w:rPr>
      </w:pPr>
    </w:p>
    <w:p w14:paraId="22927BF1" w14:textId="77777777" w:rsidR="00BA51FF" w:rsidRPr="00C16A4F" w:rsidRDefault="00BA51FF" w:rsidP="00BA51FF">
      <w:pPr>
        <w:tabs>
          <w:tab w:val="left" w:pos="2880"/>
          <w:tab w:val="left" w:pos="4860"/>
        </w:tabs>
        <w:spacing w:after="0"/>
        <w:rPr>
          <w:rFonts w:asciiTheme="majorHAnsi" w:hAnsiTheme="majorHAnsi" w:cstheme="majorHAnsi"/>
          <w:b/>
          <w:sz w:val="24"/>
          <w:szCs w:val="24"/>
        </w:rPr>
      </w:pPr>
    </w:p>
    <w:p w14:paraId="68A9A26B" w14:textId="77777777" w:rsidR="00BA51FF" w:rsidRPr="00C16A4F" w:rsidRDefault="00BA51FF" w:rsidP="00BA51FF">
      <w:pPr>
        <w:tabs>
          <w:tab w:val="left" w:pos="2880"/>
          <w:tab w:val="left" w:pos="4860"/>
        </w:tabs>
        <w:spacing w:after="0"/>
        <w:rPr>
          <w:rFonts w:asciiTheme="majorHAnsi" w:hAnsiTheme="majorHAnsi" w:cstheme="majorHAnsi"/>
          <w:b/>
          <w:sz w:val="24"/>
          <w:szCs w:val="24"/>
        </w:rPr>
      </w:pPr>
    </w:p>
    <w:p w14:paraId="4EC8C2DB" w14:textId="3EFBC357" w:rsidR="00BA51FF" w:rsidRPr="004975B8" w:rsidRDefault="00FA1C30" w:rsidP="00BA51FF">
      <w:pPr>
        <w:tabs>
          <w:tab w:val="left" w:pos="2880"/>
          <w:tab w:val="left" w:pos="4860"/>
        </w:tabs>
        <w:spacing w:after="0"/>
        <w:rPr>
          <w:rFonts w:ascii="Raleway" w:hAnsi="Raleway" w:cstheme="majorHAnsi"/>
          <w:b/>
          <w:sz w:val="24"/>
          <w:szCs w:val="24"/>
        </w:rPr>
      </w:pPr>
      <w:r w:rsidRPr="004975B8">
        <w:rPr>
          <w:rFonts w:ascii="Raleway" w:hAnsi="Raleway" w:cstheme="majorHAnsi"/>
          <w:b/>
          <w:sz w:val="24"/>
          <w:szCs w:val="24"/>
        </w:rPr>
        <w:t>Project Partners</w:t>
      </w:r>
      <w:r w:rsidR="00BA51FF" w:rsidRPr="004975B8">
        <w:rPr>
          <w:rFonts w:ascii="Raleway" w:hAnsi="Raleway" w:cstheme="majorHAnsi"/>
          <w:b/>
          <w:sz w:val="24"/>
          <w:szCs w:val="24"/>
        </w:rPr>
        <w:t>:</w:t>
      </w:r>
    </w:p>
    <w:p w14:paraId="111B00CF" w14:textId="2F2DADCA" w:rsidR="00BA51FF" w:rsidRPr="004975B8" w:rsidRDefault="00BA51FF" w:rsidP="00BA51FF">
      <w:pPr>
        <w:tabs>
          <w:tab w:val="left" w:pos="2880"/>
          <w:tab w:val="left" w:pos="4860"/>
        </w:tabs>
        <w:spacing w:after="0"/>
        <w:rPr>
          <w:rFonts w:asciiTheme="majorHAnsi" w:hAnsiTheme="majorHAnsi" w:cstheme="majorHAnsi"/>
          <w:bCs/>
          <w:color w:val="1F4E79" w:themeColor="accent1" w:themeShade="80"/>
          <w:sz w:val="24"/>
          <w:szCs w:val="24"/>
        </w:rPr>
      </w:pPr>
      <w:r w:rsidRPr="004975B8">
        <w:rPr>
          <w:rFonts w:asciiTheme="majorHAnsi" w:hAnsiTheme="majorHAnsi" w:cstheme="majorHAnsi"/>
          <w:bCs/>
          <w:color w:val="1F4E79" w:themeColor="accent1" w:themeShade="80"/>
          <w:sz w:val="24"/>
          <w:szCs w:val="24"/>
        </w:rPr>
        <w:t xml:space="preserve">City of Ronan, MT </w:t>
      </w:r>
    </w:p>
    <w:p w14:paraId="53FACBC8" w14:textId="0670DC21" w:rsidR="00BA51FF" w:rsidRPr="004975B8" w:rsidRDefault="005134F4" w:rsidP="00BA51FF">
      <w:pPr>
        <w:tabs>
          <w:tab w:val="left" w:pos="2880"/>
          <w:tab w:val="left" w:pos="4860"/>
        </w:tabs>
        <w:spacing w:after="0"/>
        <w:rPr>
          <w:rFonts w:asciiTheme="majorHAnsi" w:hAnsiTheme="majorHAnsi" w:cstheme="majorHAnsi"/>
          <w:bCs/>
          <w:color w:val="1F4E79" w:themeColor="accent1" w:themeShade="80"/>
          <w:sz w:val="24"/>
          <w:szCs w:val="24"/>
        </w:rPr>
      </w:pPr>
      <w:r w:rsidRPr="004975B8">
        <w:rPr>
          <w:rFonts w:asciiTheme="majorHAnsi" w:hAnsiTheme="majorHAnsi" w:cstheme="majorHAnsi"/>
          <w:bCs/>
          <w:color w:val="1F4E79" w:themeColor="accent1" w:themeShade="80"/>
          <w:sz w:val="24"/>
          <w:szCs w:val="24"/>
        </w:rPr>
        <w:t>Ronan Revitalization (</w:t>
      </w:r>
      <w:r w:rsidR="002358A4" w:rsidRPr="004975B8">
        <w:rPr>
          <w:rFonts w:asciiTheme="majorHAnsi" w:hAnsiTheme="majorHAnsi" w:cstheme="majorHAnsi"/>
          <w:bCs/>
          <w:color w:val="1F4E79" w:themeColor="accent1" w:themeShade="80"/>
          <w:sz w:val="24"/>
          <w:szCs w:val="24"/>
        </w:rPr>
        <w:t>S</w:t>
      </w:r>
      <w:r w:rsidRPr="004975B8">
        <w:rPr>
          <w:rFonts w:asciiTheme="majorHAnsi" w:hAnsiTheme="majorHAnsi" w:cstheme="majorHAnsi"/>
          <w:bCs/>
          <w:color w:val="1F4E79" w:themeColor="accent1" w:themeShade="80"/>
          <w:sz w:val="24"/>
          <w:szCs w:val="24"/>
        </w:rPr>
        <w:t xml:space="preserve">ubcommittee of the </w:t>
      </w:r>
      <w:r w:rsidR="00BA51FF" w:rsidRPr="004975B8">
        <w:rPr>
          <w:rFonts w:asciiTheme="majorHAnsi" w:hAnsiTheme="majorHAnsi" w:cstheme="majorHAnsi"/>
          <w:bCs/>
          <w:color w:val="1F4E79" w:themeColor="accent1" w:themeShade="80"/>
          <w:sz w:val="24"/>
          <w:szCs w:val="24"/>
        </w:rPr>
        <w:t>Ronan Chamber of Commerce</w:t>
      </w:r>
      <w:r w:rsidRPr="004975B8">
        <w:rPr>
          <w:rFonts w:asciiTheme="majorHAnsi" w:hAnsiTheme="majorHAnsi" w:cstheme="majorHAnsi"/>
          <w:bCs/>
          <w:color w:val="1F4E79" w:themeColor="accent1" w:themeShade="80"/>
          <w:sz w:val="24"/>
          <w:szCs w:val="24"/>
        </w:rPr>
        <w:t>)</w:t>
      </w:r>
      <w:r w:rsidR="00BA51FF" w:rsidRPr="004975B8">
        <w:rPr>
          <w:rFonts w:asciiTheme="majorHAnsi" w:hAnsiTheme="majorHAnsi" w:cstheme="majorHAnsi"/>
          <w:bCs/>
          <w:color w:val="1F4E79" w:themeColor="accent1" w:themeShade="80"/>
          <w:sz w:val="24"/>
          <w:szCs w:val="24"/>
        </w:rPr>
        <w:t>, Ronan, MT</w:t>
      </w:r>
    </w:p>
    <w:p w14:paraId="32B984E1" w14:textId="122B69A2" w:rsidR="00955E05" w:rsidRPr="004975B8" w:rsidRDefault="00955E05" w:rsidP="00BA51FF">
      <w:pPr>
        <w:tabs>
          <w:tab w:val="left" w:pos="2880"/>
          <w:tab w:val="left" w:pos="4860"/>
        </w:tabs>
        <w:spacing w:after="0"/>
        <w:rPr>
          <w:rFonts w:asciiTheme="majorHAnsi" w:hAnsiTheme="majorHAnsi" w:cstheme="majorHAnsi"/>
          <w:bCs/>
          <w:color w:val="1F4E79" w:themeColor="accent1" w:themeShade="80"/>
          <w:sz w:val="24"/>
          <w:szCs w:val="24"/>
        </w:rPr>
      </w:pPr>
      <w:r w:rsidRPr="004975B8">
        <w:rPr>
          <w:rFonts w:asciiTheme="majorHAnsi" w:hAnsiTheme="majorHAnsi" w:cstheme="majorHAnsi"/>
          <w:bCs/>
          <w:color w:val="1F4E79" w:themeColor="accent1" w:themeShade="80"/>
          <w:sz w:val="24"/>
          <w:szCs w:val="24"/>
        </w:rPr>
        <w:t>Mission West Community Development Partners, Ronan, MT</w:t>
      </w:r>
    </w:p>
    <w:p w14:paraId="7AB229C0" w14:textId="1FF8AD47" w:rsidR="008F3BAB" w:rsidRDefault="008F3BAB" w:rsidP="00BA51FF">
      <w:pPr>
        <w:tabs>
          <w:tab w:val="left" w:pos="2880"/>
          <w:tab w:val="left" w:pos="4860"/>
        </w:tabs>
        <w:spacing w:after="0"/>
        <w:rPr>
          <w:rFonts w:asciiTheme="majorHAnsi" w:hAnsiTheme="majorHAnsi" w:cstheme="majorHAnsi"/>
          <w:b/>
          <w:color w:val="1F4E79" w:themeColor="accent1" w:themeShade="80"/>
          <w:sz w:val="24"/>
          <w:szCs w:val="24"/>
        </w:rPr>
      </w:pPr>
    </w:p>
    <w:p w14:paraId="221C4075" w14:textId="013B7C3A" w:rsidR="008F3BAB" w:rsidRPr="004975B8" w:rsidRDefault="008F3BAB" w:rsidP="00BA51FF">
      <w:pPr>
        <w:tabs>
          <w:tab w:val="left" w:pos="2880"/>
          <w:tab w:val="left" w:pos="4860"/>
        </w:tabs>
        <w:spacing w:after="0"/>
        <w:rPr>
          <w:rFonts w:ascii="Raleway" w:hAnsi="Raleway" w:cstheme="majorHAnsi"/>
          <w:b/>
          <w:color w:val="000000" w:themeColor="text1"/>
          <w:sz w:val="24"/>
          <w:szCs w:val="24"/>
        </w:rPr>
      </w:pPr>
      <w:r w:rsidRPr="004975B8">
        <w:rPr>
          <w:rFonts w:ascii="Raleway" w:hAnsi="Raleway" w:cstheme="majorHAnsi"/>
          <w:b/>
          <w:color w:val="000000" w:themeColor="text1"/>
          <w:sz w:val="24"/>
          <w:szCs w:val="24"/>
        </w:rPr>
        <w:t>Funding for this Project is Provided By:</w:t>
      </w:r>
    </w:p>
    <w:p w14:paraId="0A8F5A1F" w14:textId="03F8B282" w:rsidR="008F3BAB" w:rsidRPr="004975B8" w:rsidRDefault="00C255E9" w:rsidP="00BA51FF">
      <w:pPr>
        <w:tabs>
          <w:tab w:val="left" w:pos="2880"/>
          <w:tab w:val="left" w:pos="4860"/>
        </w:tabs>
        <w:spacing w:after="0"/>
        <w:rPr>
          <w:rFonts w:asciiTheme="majorHAnsi" w:hAnsiTheme="majorHAnsi" w:cstheme="majorHAnsi"/>
          <w:bCs/>
          <w:color w:val="1F4E79" w:themeColor="accent1" w:themeShade="80"/>
          <w:sz w:val="24"/>
          <w:szCs w:val="24"/>
        </w:rPr>
      </w:pPr>
      <w:r w:rsidRPr="004975B8">
        <w:rPr>
          <w:rFonts w:asciiTheme="majorHAnsi" w:hAnsiTheme="majorHAnsi" w:cstheme="majorHAnsi"/>
          <w:bCs/>
          <w:color w:val="1F4E79" w:themeColor="accent1" w:themeShade="80"/>
          <w:sz w:val="24"/>
          <w:szCs w:val="24"/>
        </w:rPr>
        <w:t>Montana Department of Commerce (</w:t>
      </w:r>
      <w:r w:rsidR="008F3BAB" w:rsidRPr="004975B8">
        <w:rPr>
          <w:rFonts w:asciiTheme="majorHAnsi" w:hAnsiTheme="majorHAnsi" w:cstheme="majorHAnsi"/>
          <w:bCs/>
          <w:color w:val="1F4E79" w:themeColor="accent1" w:themeShade="80"/>
          <w:sz w:val="24"/>
          <w:szCs w:val="24"/>
        </w:rPr>
        <w:t xml:space="preserve">Montana Main Street </w:t>
      </w:r>
      <w:r w:rsidRPr="004975B8">
        <w:rPr>
          <w:rFonts w:asciiTheme="majorHAnsi" w:hAnsiTheme="majorHAnsi" w:cstheme="majorHAnsi"/>
          <w:bCs/>
          <w:color w:val="1F4E79" w:themeColor="accent1" w:themeShade="80"/>
          <w:sz w:val="24"/>
          <w:szCs w:val="24"/>
        </w:rPr>
        <w:t>program)</w:t>
      </w:r>
    </w:p>
    <w:p w14:paraId="2596AABF" w14:textId="36E422D7" w:rsidR="008F3BAB" w:rsidRPr="004975B8" w:rsidRDefault="008F3BAB" w:rsidP="00BA51FF">
      <w:pPr>
        <w:tabs>
          <w:tab w:val="left" w:pos="2880"/>
          <w:tab w:val="left" w:pos="4860"/>
        </w:tabs>
        <w:spacing w:after="0"/>
        <w:rPr>
          <w:rFonts w:asciiTheme="majorHAnsi" w:hAnsiTheme="majorHAnsi" w:cstheme="majorHAnsi"/>
          <w:bCs/>
          <w:color w:val="1F4E79" w:themeColor="accent1" w:themeShade="80"/>
          <w:sz w:val="24"/>
          <w:szCs w:val="24"/>
        </w:rPr>
      </w:pPr>
      <w:r w:rsidRPr="004975B8">
        <w:rPr>
          <w:rFonts w:asciiTheme="majorHAnsi" w:hAnsiTheme="majorHAnsi" w:cstheme="majorHAnsi"/>
          <w:bCs/>
          <w:color w:val="1F4E79" w:themeColor="accent1" w:themeShade="80"/>
          <w:sz w:val="24"/>
          <w:szCs w:val="24"/>
        </w:rPr>
        <w:t xml:space="preserve">USDA Rural Development </w:t>
      </w:r>
      <w:r w:rsidR="00C255E9" w:rsidRPr="004975B8">
        <w:rPr>
          <w:rFonts w:asciiTheme="majorHAnsi" w:hAnsiTheme="majorHAnsi" w:cstheme="majorHAnsi"/>
          <w:bCs/>
          <w:color w:val="1F4E79" w:themeColor="accent1" w:themeShade="80"/>
          <w:sz w:val="24"/>
          <w:szCs w:val="24"/>
        </w:rPr>
        <w:t>(RCDI Grant Program)</w:t>
      </w:r>
    </w:p>
    <w:p w14:paraId="5768958A" w14:textId="77777777" w:rsidR="00BA51FF" w:rsidRDefault="00BA51FF" w:rsidP="00BA51FF">
      <w:pPr>
        <w:tabs>
          <w:tab w:val="left" w:pos="2880"/>
          <w:tab w:val="left" w:pos="4860"/>
        </w:tabs>
        <w:jc w:val="center"/>
        <w:rPr>
          <w:b/>
          <w:sz w:val="24"/>
          <w:szCs w:val="24"/>
        </w:rPr>
      </w:pPr>
    </w:p>
    <w:p w14:paraId="7057D165" w14:textId="77777777" w:rsidR="00B56FD1" w:rsidRDefault="00B56FD1" w:rsidP="0029599A">
      <w:pPr>
        <w:rPr>
          <w:rFonts w:asciiTheme="majorHAnsi" w:hAnsiTheme="majorHAnsi"/>
          <w:color w:val="211E1E"/>
        </w:rPr>
      </w:pPr>
    </w:p>
    <w:p w14:paraId="74090BB2" w14:textId="77777777" w:rsidR="00B56FD1" w:rsidRDefault="00B56FD1" w:rsidP="0029599A">
      <w:pPr>
        <w:rPr>
          <w:rFonts w:asciiTheme="majorHAnsi" w:hAnsiTheme="majorHAnsi"/>
          <w:color w:val="211E1E"/>
        </w:rPr>
      </w:pPr>
    </w:p>
    <w:p w14:paraId="50D29208" w14:textId="72874BA9" w:rsidR="003005F1" w:rsidRDefault="003005F1" w:rsidP="003005F1">
      <w:pPr>
        <w:pStyle w:val="Default"/>
        <w:spacing w:line="276" w:lineRule="auto"/>
        <w:rPr>
          <w:rFonts w:asciiTheme="minorHAnsi" w:hAnsiTheme="minorHAnsi"/>
          <w:sz w:val="22"/>
          <w:szCs w:val="22"/>
        </w:rPr>
      </w:pPr>
    </w:p>
    <w:p w14:paraId="4B6E7CA4" w14:textId="68B08F4B" w:rsidR="008F3BAB" w:rsidRDefault="008F3BAB" w:rsidP="003005F1">
      <w:pPr>
        <w:pStyle w:val="Default"/>
        <w:spacing w:line="276" w:lineRule="auto"/>
        <w:rPr>
          <w:rFonts w:asciiTheme="minorHAnsi" w:hAnsiTheme="minorHAnsi"/>
          <w:sz w:val="22"/>
          <w:szCs w:val="22"/>
        </w:rPr>
      </w:pPr>
    </w:p>
    <w:p w14:paraId="587629C7" w14:textId="482DA8F6" w:rsidR="008F3BAB" w:rsidRDefault="008F3BAB" w:rsidP="003005F1">
      <w:pPr>
        <w:pStyle w:val="Default"/>
        <w:spacing w:line="276" w:lineRule="auto"/>
        <w:rPr>
          <w:rFonts w:asciiTheme="minorHAnsi" w:hAnsiTheme="minorHAnsi"/>
          <w:sz w:val="22"/>
          <w:szCs w:val="22"/>
        </w:rPr>
      </w:pPr>
    </w:p>
    <w:p w14:paraId="1AB7ADE6" w14:textId="77777777" w:rsidR="008F3BAB" w:rsidRPr="00D47BCE" w:rsidRDefault="008F3BAB" w:rsidP="003005F1">
      <w:pPr>
        <w:pStyle w:val="Default"/>
        <w:spacing w:line="276" w:lineRule="auto"/>
        <w:rPr>
          <w:rFonts w:asciiTheme="minorHAnsi" w:hAnsiTheme="minorHAnsi"/>
          <w:sz w:val="22"/>
          <w:szCs w:val="22"/>
        </w:rPr>
      </w:pPr>
    </w:p>
    <w:p w14:paraId="108BE18F" w14:textId="77777777" w:rsidR="004C6A0C" w:rsidRDefault="004C6A0C" w:rsidP="003005F1">
      <w:pPr>
        <w:pStyle w:val="Default"/>
        <w:spacing w:line="276" w:lineRule="auto"/>
        <w:rPr>
          <w:rFonts w:asciiTheme="minorHAnsi" w:hAnsiTheme="minorHAnsi"/>
          <w:b/>
          <w:color w:val="1F4E79" w:themeColor="accent1" w:themeShade="80"/>
          <w:sz w:val="22"/>
          <w:szCs w:val="22"/>
        </w:rPr>
      </w:pPr>
    </w:p>
    <w:p w14:paraId="342C85AA" w14:textId="77777777" w:rsidR="004C6A0C" w:rsidRDefault="004C6A0C" w:rsidP="003005F1">
      <w:pPr>
        <w:pStyle w:val="Default"/>
        <w:spacing w:line="276" w:lineRule="auto"/>
        <w:rPr>
          <w:rFonts w:asciiTheme="minorHAnsi" w:hAnsiTheme="minorHAnsi"/>
          <w:b/>
          <w:color w:val="1F4E79" w:themeColor="accent1" w:themeShade="80"/>
          <w:sz w:val="22"/>
          <w:szCs w:val="22"/>
        </w:rPr>
      </w:pPr>
    </w:p>
    <w:p w14:paraId="395929D0" w14:textId="77777777" w:rsidR="004C6A0C" w:rsidRDefault="004C6A0C" w:rsidP="003005F1">
      <w:pPr>
        <w:pStyle w:val="Default"/>
        <w:spacing w:line="276" w:lineRule="auto"/>
        <w:rPr>
          <w:rFonts w:asciiTheme="minorHAnsi" w:hAnsiTheme="minorHAnsi"/>
          <w:b/>
          <w:color w:val="1F4E79" w:themeColor="accent1" w:themeShade="80"/>
          <w:sz w:val="22"/>
          <w:szCs w:val="22"/>
        </w:rPr>
      </w:pPr>
    </w:p>
    <w:p w14:paraId="74F5D963" w14:textId="77777777" w:rsidR="004C6A0C" w:rsidRDefault="004C6A0C" w:rsidP="003005F1">
      <w:pPr>
        <w:pStyle w:val="Default"/>
        <w:spacing w:line="276" w:lineRule="auto"/>
        <w:rPr>
          <w:rFonts w:asciiTheme="minorHAnsi" w:hAnsiTheme="minorHAnsi"/>
          <w:b/>
          <w:color w:val="1F4E79" w:themeColor="accent1" w:themeShade="80"/>
          <w:sz w:val="22"/>
          <w:szCs w:val="22"/>
        </w:rPr>
      </w:pPr>
    </w:p>
    <w:p w14:paraId="52CBC6D2" w14:textId="77777777" w:rsidR="004C6A0C" w:rsidRDefault="004C6A0C" w:rsidP="003005F1">
      <w:pPr>
        <w:pStyle w:val="Default"/>
        <w:spacing w:line="276" w:lineRule="auto"/>
        <w:rPr>
          <w:rFonts w:asciiTheme="minorHAnsi" w:hAnsiTheme="minorHAnsi"/>
          <w:b/>
          <w:color w:val="1F4E79" w:themeColor="accent1" w:themeShade="80"/>
          <w:sz w:val="22"/>
          <w:szCs w:val="22"/>
        </w:rPr>
      </w:pPr>
    </w:p>
    <w:p w14:paraId="3A113458" w14:textId="77777777" w:rsidR="004C6A0C" w:rsidRDefault="004C6A0C" w:rsidP="003005F1">
      <w:pPr>
        <w:pStyle w:val="Default"/>
        <w:spacing w:line="276" w:lineRule="auto"/>
        <w:rPr>
          <w:rFonts w:asciiTheme="minorHAnsi" w:hAnsiTheme="minorHAnsi"/>
          <w:b/>
          <w:color w:val="1F4E79" w:themeColor="accent1" w:themeShade="80"/>
          <w:sz w:val="22"/>
          <w:szCs w:val="22"/>
        </w:rPr>
      </w:pPr>
    </w:p>
    <w:p w14:paraId="66FCB9F5" w14:textId="77777777" w:rsidR="004C6A0C" w:rsidRDefault="004C6A0C" w:rsidP="003005F1">
      <w:pPr>
        <w:pStyle w:val="Default"/>
        <w:spacing w:line="276" w:lineRule="auto"/>
        <w:rPr>
          <w:rFonts w:asciiTheme="minorHAnsi" w:hAnsiTheme="minorHAnsi"/>
          <w:b/>
          <w:color w:val="1F4E79" w:themeColor="accent1" w:themeShade="80"/>
          <w:sz w:val="22"/>
          <w:szCs w:val="22"/>
        </w:rPr>
      </w:pPr>
    </w:p>
    <w:p w14:paraId="51AD28D4" w14:textId="77777777" w:rsidR="004C6A0C" w:rsidRDefault="004C6A0C" w:rsidP="003005F1">
      <w:pPr>
        <w:pStyle w:val="Default"/>
        <w:spacing w:line="276" w:lineRule="auto"/>
        <w:rPr>
          <w:rFonts w:asciiTheme="minorHAnsi" w:hAnsiTheme="minorHAnsi"/>
          <w:b/>
          <w:color w:val="1F4E79" w:themeColor="accent1" w:themeShade="80"/>
          <w:sz w:val="22"/>
          <w:szCs w:val="22"/>
        </w:rPr>
      </w:pPr>
    </w:p>
    <w:p w14:paraId="6822BEF0" w14:textId="76607D0D" w:rsidR="004C6A0C" w:rsidRDefault="004C6A0C" w:rsidP="003005F1">
      <w:pPr>
        <w:pStyle w:val="Default"/>
        <w:spacing w:line="276" w:lineRule="auto"/>
        <w:rPr>
          <w:rFonts w:asciiTheme="minorHAnsi" w:hAnsiTheme="minorHAnsi"/>
          <w:b/>
          <w:color w:val="1F4E79" w:themeColor="accent1" w:themeShade="80"/>
          <w:sz w:val="22"/>
          <w:szCs w:val="22"/>
        </w:rPr>
      </w:pPr>
    </w:p>
    <w:p w14:paraId="6EAA4824" w14:textId="77777777" w:rsidR="004975B8" w:rsidRDefault="004975B8" w:rsidP="003005F1">
      <w:pPr>
        <w:pStyle w:val="Default"/>
        <w:spacing w:line="276" w:lineRule="auto"/>
        <w:rPr>
          <w:rFonts w:asciiTheme="minorHAnsi" w:hAnsiTheme="minorHAnsi"/>
          <w:b/>
          <w:color w:val="1F4E79" w:themeColor="accent1" w:themeShade="80"/>
          <w:sz w:val="22"/>
          <w:szCs w:val="22"/>
        </w:rPr>
      </w:pPr>
    </w:p>
    <w:p w14:paraId="06B55E91" w14:textId="77777777" w:rsidR="007630AF" w:rsidRDefault="007630AF" w:rsidP="003005F1">
      <w:pPr>
        <w:pStyle w:val="Default"/>
        <w:spacing w:line="276" w:lineRule="auto"/>
        <w:rPr>
          <w:rFonts w:asciiTheme="minorHAnsi" w:hAnsiTheme="minorHAnsi"/>
          <w:b/>
          <w:color w:val="1F4E79" w:themeColor="accent1" w:themeShade="80"/>
          <w:sz w:val="22"/>
          <w:szCs w:val="22"/>
        </w:rPr>
      </w:pPr>
    </w:p>
    <w:p w14:paraId="39392E46" w14:textId="555A5D2D" w:rsidR="003005F1" w:rsidRPr="009C1D02" w:rsidRDefault="003005F1" w:rsidP="003005F1">
      <w:pPr>
        <w:pStyle w:val="Default"/>
        <w:spacing w:line="276" w:lineRule="auto"/>
        <w:rPr>
          <w:rFonts w:ascii="Raleway" w:hAnsi="Raleway"/>
          <w:b/>
          <w:color w:val="1F4E79" w:themeColor="accent1" w:themeShade="80"/>
          <w:sz w:val="22"/>
          <w:szCs w:val="22"/>
        </w:rPr>
      </w:pPr>
      <w:r w:rsidRPr="009C1D02">
        <w:rPr>
          <w:rFonts w:ascii="Raleway" w:hAnsi="Raleway"/>
          <w:b/>
          <w:color w:val="1F4E79" w:themeColor="accent1" w:themeShade="80"/>
          <w:sz w:val="22"/>
          <w:szCs w:val="22"/>
        </w:rPr>
        <w:lastRenderedPageBreak/>
        <w:t>NOTICE</w:t>
      </w:r>
    </w:p>
    <w:p w14:paraId="4D174500" w14:textId="24A7D5F1" w:rsidR="003005F1" w:rsidRDefault="002070FB" w:rsidP="008F3BAB">
      <w:pPr>
        <w:pStyle w:val="Default"/>
        <w:spacing w:line="276" w:lineRule="auto"/>
        <w:rPr>
          <w:rFonts w:asciiTheme="minorHAnsi" w:hAnsiTheme="minorHAnsi"/>
          <w:color w:val="211E1E"/>
          <w:sz w:val="22"/>
          <w:szCs w:val="22"/>
        </w:rPr>
      </w:pPr>
      <w:bookmarkStart w:id="0" w:name="_Hlk130368236"/>
      <w:r>
        <w:rPr>
          <w:rFonts w:asciiTheme="minorHAnsi" w:hAnsiTheme="minorHAnsi"/>
          <w:color w:val="211E1E"/>
          <w:sz w:val="22"/>
          <w:szCs w:val="22"/>
        </w:rPr>
        <w:t>In partnership with</w:t>
      </w:r>
      <w:r w:rsidR="00C13A74">
        <w:rPr>
          <w:rFonts w:asciiTheme="minorHAnsi" w:hAnsiTheme="minorHAnsi"/>
          <w:color w:val="211E1E"/>
          <w:sz w:val="22"/>
          <w:szCs w:val="22"/>
        </w:rPr>
        <w:t xml:space="preserve"> the</w:t>
      </w:r>
      <w:r w:rsidR="003005F1" w:rsidRPr="005429C9">
        <w:rPr>
          <w:rFonts w:asciiTheme="minorHAnsi" w:hAnsiTheme="minorHAnsi"/>
          <w:color w:val="211E1E"/>
          <w:sz w:val="22"/>
          <w:szCs w:val="22"/>
        </w:rPr>
        <w:t xml:space="preserve"> City of Ronan and </w:t>
      </w:r>
      <w:r>
        <w:rPr>
          <w:rFonts w:asciiTheme="minorHAnsi" w:hAnsiTheme="minorHAnsi"/>
          <w:color w:val="211E1E"/>
          <w:sz w:val="22"/>
          <w:szCs w:val="22"/>
        </w:rPr>
        <w:t>Ronan Revitalization</w:t>
      </w:r>
      <w:r w:rsidR="00C13A74">
        <w:rPr>
          <w:rFonts w:asciiTheme="minorHAnsi" w:hAnsiTheme="minorHAnsi"/>
          <w:color w:val="211E1E"/>
          <w:sz w:val="22"/>
          <w:szCs w:val="22"/>
        </w:rPr>
        <w:t xml:space="preserve"> (a subcommittee of the Ronan Chamber of Commerce)</w:t>
      </w:r>
      <w:r w:rsidR="003005F1" w:rsidRPr="005429C9">
        <w:rPr>
          <w:rFonts w:asciiTheme="minorHAnsi" w:hAnsiTheme="minorHAnsi"/>
          <w:color w:val="211E1E"/>
          <w:sz w:val="22"/>
          <w:szCs w:val="22"/>
        </w:rPr>
        <w:t xml:space="preserve">, </w:t>
      </w:r>
      <w:r>
        <w:rPr>
          <w:rFonts w:asciiTheme="minorHAnsi" w:hAnsiTheme="minorHAnsi"/>
          <w:color w:val="211E1E"/>
          <w:sz w:val="22"/>
          <w:szCs w:val="22"/>
        </w:rPr>
        <w:t xml:space="preserve">Mission West Community Development Partners </w:t>
      </w:r>
      <w:r w:rsidR="003005F1" w:rsidRPr="005429C9">
        <w:rPr>
          <w:rFonts w:asciiTheme="minorHAnsi" w:hAnsiTheme="minorHAnsi"/>
          <w:color w:val="211E1E"/>
          <w:sz w:val="22"/>
          <w:szCs w:val="22"/>
        </w:rPr>
        <w:t>is seeking proposal</w:t>
      </w:r>
      <w:r w:rsidR="003005F1">
        <w:rPr>
          <w:rFonts w:asciiTheme="minorHAnsi" w:hAnsiTheme="minorHAnsi"/>
          <w:color w:val="211E1E"/>
          <w:sz w:val="22"/>
          <w:szCs w:val="22"/>
        </w:rPr>
        <w:t>s</w:t>
      </w:r>
      <w:r w:rsidR="003005F1" w:rsidRPr="005429C9">
        <w:rPr>
          <w:rFonts w:asciiTheme="minorHAnsi" w:hAnsiTheme="minorHAnsi"/>
          <w:color w:val="211E1E"/>
          <w:sz w:val="22"/>
          <w:szCs w:val="22"/>
        </w:rPr>
        <w:t xml:space="preserve"> from firms qualified to provide Economic Development and Planning services to the City of Ronan, Montana. The project will result </w:t>
      </w:r>
      <w:r w:rsidR="002358A4" w:rsidRPr="005429C9">
        <w:rPr>
          <w:rFonts w:asciiTheme="minorHAnsi" w:hAnsiTheme="minorHAnsi"/>
          <w:color w:val="211E1E"/>
          <w:sz w:val="22"/>
          <w:szCs w:val="22"/>
        </w:rPr>
        <w:t>in 1</w:t>
      </w:r>
      <w:r w:rsidR="003005F1" w:rsidRPr="005429C9">
        <w:rPr>
          <w:rFonts w:asciiTheme="minorHAnsi" w:hAnsiTheme="minorHAnsi"/>
          <w:color w:val="211E1E"/>
          <w:sz w:val="22"/>
          <w:szCs w:val="22"/>
        </w:rPr>
        <w:t xml:space="preserve">) a </w:t>
      </w:r>
      <w:r w:rsidR="005134F4">
        <w:rPr>
          <w:rFonts w:asciiTheme="minorHAnsi" w:hAnsiTheme="minorHAnsi"/>
          <w:color w:val="211E1E"/>
          <w:sz w:val="22"/>
          <w:szCs w:val="22"/>
        </w:rPr>
        <w:t>Downtown Master Plan</w:t>
      </w:r>
      <w:r w:rsidR="003005F1" w:rsidRPr="005429C9">
        <w:rPr>
          <w:rFonts w:asciiTheme="minorHAnsi" w:hAnsiTheme="minorHAnsi"/>
          <w:color w:val="211E1E"/>
          <w:sz w:val="22"/>
          <w:szCs w:val="22"/>
        </w:rPr>
        <w:t xml:space="preserve">; and </w:t>
      </w:r>
      <w:r w:rsidR="007630AF">
        <w:rPr>
          <w:rFonts w:asciiTheme="minorHAnsi" w:hAnsiTheme="minorHAnsi"/>
          <w:color w:val="211E1E"/>
          <w:sz w:val="22"/>
          <w:szCs w:val="22"/>
        </w:rPr>
        <w:t>2</w:t>
      </w:r>
      <w:r w:rsidR="003005F1" w:rsidRPr="005429C9">
        <w:rPr>
          <w:rFonts w:asciiTheme="minorHAnsi" w:hAnsiTheme="minorHAnsi"/>
          <w:color w:val="211E1E"/>
          <w:sz w:val="22"/>
          <w:szCs w:val="22"/>
        </w:rPr>
        <w:t>) a 5-Year Economic Development Stra</w:t>
      </w:r>
      <w:r w:rsidR="00C809F5">
        <w:rPr>
          <w:rFonts w:asciiTheme="minorHAnsi" w:hAnsiTheme="minorHAnsi"/>
          <w:color w:val="211E1E"/>
          <w:sz w:val="22"/>
          <w:szCs w:val="22"/>
        </w:rPr>
        <w:t>tegic Plan</w:t>
      </w:r>
      <w:r w:rsidR="003005F1" w:rsidRPr="005429C9">
        <w:rPr>
          <w:rFonts w:asciiTheme="minorHAnsi" w:hAnsiTheme="minorHAnsi"/>
          <w:color w:val="211E1E"/>
          <w:sz w:val="22"/>
          <w:szCs w:val="22"/>
        </w:rPr>
        <w:t xml:space="preserve">. </w:t>
      </w:r>
      <w:r w:rsidR="004975B8">
        <w:rPr>
          <w:rFonts w:asciiTheme="minorHAnsi" w:hAnsiTheme="minorHAnsi"/>
          <w:color w:val="211E1E"/>
          <w:sz w:val="22"/>
          <w:szCs w:val="22"/>
        </w:rPr>
        <w:t xml:space="preserve">For the complete Request for Proposal and project description, please visit </w:t>
      </w:r>
      <w:hyperlink r:id="rId7" w:history="1">
        <w:r w:rsidR="004975B8" w:rsidRPr="008A169F">
          <w:rPr>
            <w:rStyle w:val="Hyperlink"/>
            <w:rFonts w:asciiTheme="minorHAnsi" w:hAnsiTheme="minorHAnsi"/>
            <w:sz w:val="22"/>
            <w:szCs w:val="22"/>
          </w:rPr>
          <w:t>https://cityofronan.org/your-government/request-for-proposal/</w:t>
        </w:r>
      </w:hyperlink>
      <w:r w:rsidR="004975B8">
        <w:rPr>
          <w:rFonts w:asciiTheme="minorHAnsi" w:hAnsiTheme="minorHAnsi"/>
          <w:color w:val="211E1E"/>
          <w:sz w:val="22"/>
          <w:szCs w:val="22"/>
        </w:rPr>
        <w:t>.</w:t>
      </w:r>
      <w:r w:rsidR="004975B8">
        <w:t xml:space="preserve"> </w:t>
      </w:r>
      <w:r w:rsidR="004975B8">
        <w:rPr>
          <w:rFonts w:asciiTheme="minorHAnsi" w:hAnsiTheme="minorHAnsi"/>
          <w:color w:val="211E1E"/>
          <w:sz w:val="22"/>
          <w:szCs w:val="22"/>
        </w:rPr>
        <w:t>Proposal submissions must be submitted to Brenna Fulks</w:t>
      </w:r>
      <w:r w:rsidR="007257C2">
        <w:rPr>
          <w:rFonts w:asciiTheme="minorHAnsi" w:hAnsiTheme="minorHAnsi"/>
          <w:color w:val="211E1E"/>
          <w:sz w:val="22"/>
          <w:szCs w:val="22"/>
        </w:rPr>
        <w:t xml:space="preserve"> </w:t>
      </w:r>
      <w:hyperlink r:id="rId8" w:history="1">
        <w:r w:rsidR="008F3BAB" w:rsidRPr="00221D36">
          <w:rPr>
            <w:rStyle w:val="Hyperlink"/>
            <w:rFonts w:asciiTheme="minorHAnsi" w:hAnsiTheme="minorHAnsi"/>
            <w:sz w:val="22"/>
            <w:szCs w:val="22"/>
          </w:rPr>
          <w:t>Brenna.fulks@missionwestcdp.org</w:t>
        </w:r>
      </w:hyperlink>
      <w:r w:rsidR="003005F1" w:rsidRPr="005429C9">
        <w:rPr>
          <w:rFonts w:asciiTheme="minorHAnsi" w:hAnsiTheme="minorHAnsi"/>
          <w:color w:val="211E1E"/>
          <w:sz w:val="22"/>
          <w:szCs w:val="22"/>
        </w:rPr>
        <w:t xml:space="preserve"> by Friday, </w:t>
      </w:r>
      <w:r w:rsidR="00A64D95">
        <w:rPr>
          <w:rFonts w:asciiTheme="minorHAnsi" w:hAnsiTheme="minorHAnsi"/>
          <w:color w:val="211E1E"/>
          <w:sz w:val="22"/>
          <w:szCs w:val="22"/>
        </w:rPr>
        <w:t>May 5</w:t>
      </w:r>
      <w:r w:rsidR="003005F1" w:rsidRPr="005429C9">
        <w:rPr>
          <w:rFonts w:asciiTheme="minorHAnsi" w:hAnsiTheme="minorHAnsi"/>
          <w:color w:val="211E1E"/>
          <w:sz w:val="22"/>
          <w:szCs w:val="22"/>
        </w:rPr>
        <w:t xml:space="preserve">, </w:t>
      </w:r>
      <w:proofErr w:type="gramStart"/>
      <w:r w:rsidR="003005F1" w:rsidRPr="005429C9">
        <w:rPr>
          <w:rFonts w:asciiTheme="minorHAnsi" w:hAnsiTheme="minorHAnsi"/>
          <w:color w:val="211E1E"/>
          <w:sz w:val="22"/>
          <w:szCs w:val="22"/>
        </w:rPr>
        <w:t>2023</w:t>
      </w:r>
      <w:proofErr w:type="gramEnd"/>
      <w:r w:rsidR="003005F1" w:rsidRPr="005429C9">
        <w:rPr>
          <w:rFonts w:asciiTheme="minorHAnsi" w:hAnsiTheme="minorHAnsi"/>
          <w:color w:val="211E1E"/>
          <w:sz w:val="22"/>
          <w:szCs w:val="22"/>
        </w:rPr>
        <w:t xml:space="preserve"> at 4:00PM MST. </w:t>
      </w:r>
    </w:p>
    <w:bookmarkEnd w:id="0"/>
    <w:p w14:paraId="5724CEBE" w14:textId="77777777" w:rsidR="00B56FD1" w:rsidRDefault="00B56FD1" w:rsidP="0029599A">
      <w:pPr>
        <w:rPr>
          <w:rFonts w:asciiTheme="majorHAnsi" w:hAnsiTheme="majorHAnsi"/>
          <w:color w:val="211E1E"/>
        </w:rPr>
      </w:pPr>
    </w:p>
    <w:p w14:paraId="21902166" w14:textId="3ED9CC56" w:rsidR="003005F1" w:rsidRPr="009C1D02" w:rsidRDefault="003005F1" w:rsidP="003005F1">
      <w:pPr>
        <w:autoSpaceDE w:val="0"/>
        <w:autoSpaceDN w:val="0"/>
        <w:adjustRightInd w:val="0"/>
        <w:spacing w:after="0" w:line="276" w:lineRule="auto"/>
        <w:rPr>
          <w:rFonts w:ascii="Raleway" w:hAnsi="Raleway" w:cs="Calibri Light"/>
          <w:b/>
          <w:bCs/>
          <w:color w:val="1F4E79" w:themeColor="accent1" w:themeShade="80"/>
        </w:rPr>
      </w:pPr>
      <w:r w:rsidRPr="009C1D02">
        <w:rPr>
          <w:rFonts w:ascii="Raleway" w:hAnsi="Raleway" w:cs="Calibri Light"/>
          <w:b/>
          <w:bCs/>
          <w:color w:val="1F4E79" w:themeColor="accent1" w:themeShade="80"/>
        </w:rPr>
        <w:t>GENERAL INFORMATION</w:t>
      </w:r>
    </w:p>
    <w:p w14:paraId="7AB796DE" w14:textId="71EC00C5" w:rsidR="003005F1" w:rsidRDefault="00FA7C97" w:rsidP="003005F1">
      <w:pPr>
        <w:autoSpaceDE w:val="0"/>
        <w:autoSpaceDN w:val="0"/>
        <w:adjustRightInd w:val="0"/>
        <w:spacing w:after="0" w:line="276" w:lineRule="auto"/>
        <w:rPr>
          <w:rFonts w:cs="Calibri Light"/>
          <w:color w:val="211E1E"/>
        </w:rPr>
      </w:pPr>
      <w:r>
        <w:rPr>
          <w:rFonts w:cs="Calibri Light"/>
          <w:color w:val="211E1E"/>
        </w:rPr>
        <w:t xml:space="preserve">With funding support from USDA Rural Development and the Montana Main Street program, </w:t>
      </w:r>
      <w:r w:rsidR="003005F1">
        <w:rPr>
          <w:rFonts w:cs="Calibri Light"/>
          <w:color w:val="211E1E"/>
        </w:rPr>
        <w:t>the City of Ronan</w:t>
      </w:r>
      <w:r>
        <w:rPr>
          <w:rFonts w:cs="Calibri Light"/>
          <w:color w:val="211E1E"/>
        </w:rPr>
        <w:t xml:space="preserve"> and Ronan Revitalization</w:t>
      </w:r>
      <w:r w:rsidR="003005F1" w:rsidRPr="00D47BCE">
        <w:rPr>
          <w:rFonts w:cs="Calibri Light"/>
          <w:color w:val="211E1E"/>
        </w:rPr>
        <w:t xml:space="preserve"> </w:t>
      </w:r>
      <w:r w:rsidR="008F3BAB">
        <w:rPr>
          <w:rFonts w:cs="Calibri Light"/>
          <w:color w:val="211E1E"/>
        </w:rPr>
        <w:t>are</w:t>
      </w:r>
      <w:r w:rsidR="003005F1" w:rsidRPr="00D47BCE">
        <w:rPr>
          <w:rFonts w:cs="Calibri Light"/>
          <w:color w:val="211E1E"/>
        </w:rPr>
        <w:t xml:space="preserve"> soliciting</w:t>
      </w:r>
      <w:r w:rsidR="003005F1" w:rsidRPr="00AF4A11">
        <w:rPr>
          <w:rFonts w:cs="Calibri Light"/>
          <w:color w:val="211E1E"/>
        </w:rPr>
        <w:t xml:space="preserve"> </w:t>
      </w:r>
      <w:r w:rsidR="003005F1">
        <w:rPr>
          <w:rFonts w:cs="Calibri Light"/>
          <w:color w:val="211E1E"/>
        </w:rPr>
        <w:t xml:space="preserve">a </w:t>
      </w:r>
      <w:r w:rsidR="003005F1" w:rsidRPr="00AF4A11">
        <w:rPr>
          <w:rFonts w:cs="Calibri Light"/>
          <w:color w:val="211E1E"/>
        </w:rPr>
        <w:t xml:space="preserve">Request </w:t>
      </w:r>
      <w:r w:rsidR="003005F1" w:rsidRPr="00D47BCE">
        <w:rPr>
          <w:rFonts w:cs="Calibri Light"/>
          <w:color w:val="211E1E"/>
        </w:rPr>
        <w:t xml:space="preserve">for </w:t>
      </w:r>
      <w:r w:rsidR="003005F1">
        <w:rPr>
          <w:rFonts w:cs="Calibri Light"/>
          <w:color w:val="211E1E"/>
        </w:rPr>
        <w:t>Proposals</w:t>
      </w:r>
      <w:r w:rsidR="008F3BAB">
        <w:rPr>
          <w:rFonts w:cs="Calibri Light"/>
          <w:color w:val="211E1E"/>
        </w:rPr>
        <w:t xml:space="preserve"> for</w:t>
      </w:r>
      <w:r w:rsidR="003005F1" w:rsidRPr="00AF4A11">
        <w:rPr>
          <w:rFonts w:cs="Calibri Light"/>
          <w:color w:val="211E1E"/>
        </w:rPr>
        <w:t xml:space="preserve"> Professional Services to Conduct and Prepare </w:t>
      </w:r>
      <w:r w:rsidR="003005F1">
        <w:rPr>
          <w:rFonts w:cs="Calibri Light"/>
          <w:color w:val="211E1E"/>
        </w:rPr>
        <w:t xml:space="preserve">1) a </w:t>
      </w:r>
      <w:r w:rsidR="005134F4">
        <w:rPr>
          <w:rFonts w:cs="Calibri Light"/>
          <w:color w:val="211E1E"/>
        </w:rPr>
        <w:t>Downtown Master Plan</w:t>
      </w:r>
      <w:r w:rsidR="003005F1">
        <w:rPr>
          <w:rFonts w:cs="Calibri Light"/>
          <w:color w:val="211E1E"/>
        </w:rPr>
        <w:t xml:space="preserve">; and </w:t>
      </w:r>
      <w:r w:rsidR="007630AF">
        <w:rPr>
          <w:rFonts w:cs="Calibri Light"/>
          <w:color w:val="211E1E"/>
        </w:rPr>
        <w:t>2</w:t>
      </w:r>
      <w:r w:rsidR="003005F1">
        <w:rPr>
          <w:rFonts w:cs="Calibri Light"/>
          <w:color w:val="211E1E"/>
        </w:rPr>
        <w:t>) an Economic Development Strategic Plan for the City of Ronan, Montana</w:t>
      </w:r>
      <w:r w:rsidR="003005F1" w:rsidRPr="00E63C08">
        <w:rPr>
          <w:rFonts w:cs="Calibri Light"/>
          <w:color w:val="211E1E"/>
        </w:rPr>
        <w:t>.</w:t>
      </w:r>
      <w:r w:rsidR="00163174">
        <w:rPr>
          <w:rFonts w:cs="Calibri Light"/>
          <w:color w:val="211E1E"/>
        </w:rPr>
        <w:t xml:space="preserve"> </w:t>
      </w:r>
    </w:p>
    <w:p w14:paraId="4F1A770D" w14:textId="77777777" w:rsidR="005429C9" w:rsidRDefault="005429C9" w:rsidP="005429C9">
      <w:pPr>
        <w:pStyle w:val="Default"/>
        <w:spacing w:line="276" w:lineRule="auto"/>
        <w:rPr>
          <w:rFonts w:asciiTheme="minorHAnsi" w:hAnsiTheme="minorHAnsi"/>
          <w:b/>
          <w:color w:val="1F4E79" w:themeColor="accent1" w:themeShade="80"/>
          <w:sz w:val="22"/>
          <w:szCs w:val="22"/>
        </w:rPr>
      </w:pPr>
    </w:p>
    <w:p w14:paraId="2A218ADD" w14:textId="61D95755" w:rsidR="00321DA9" w:rsidRPr="009C1D02" w:rsidRDefault="00C66C18" w:rsidP="00D47BCE">
      <w:pPr>
        <w:pStyle w:val="Default"/>
        <w:spacing w:line="276" w:lineRule="auto"/>
        <w:rPr>
          <w:rFonts w:ascii="Raleway" w:hAnsi="Raleway"/>
          <w:b/>
          <w:color w:val="1F4E79" w:themeColor="accent1" w:themeShade="80"/>
          <w:sz w:val="22"/>
          <w:szCs w:val="22"/>
        </w:rPr>
      </w:pPr>
      <w:r w:rsidRPr="009C1D02">
        <w:rPr>
          <w:rFonts w:ascii="Raleway" w:hAnsi="Raleway"/>
          <w:b/>
          <w:color w:val="1F4E79" w:themeColor="accent1" w:themeShade="80"/>
          <w:sz w:val="22"/>
          <w:szCs w:val="22"/>
        </w:rPr>
        <w:t xml:space="preserve">BACKGROUND </w:t>
      </w:r>
    </w:p>
    <w:p w14:paraId="6BB66EBA" w14:textId="32875513" w:rsidR="00F9495A" w:rsidRDefault="007608BC" w:rsidP="005429C9">
      <w:pPr>
        <w:rPr>
          <w:rFonts w:cstheme="minorHAnsi"/>
        </w:rPr>
      </w:pPr>
      <w:r>
        <w:rPr>
          <w:rFonts w:cstheme="minorHAnsi"/>
        </w:rPr>
        <w:t>R</w:t>
      </w:r>
      <w:r w:rsidR="005429C9" w:rsidRPr="005429C9">
        <w:rPr>
          <w:rFonts w:cstheme="minorHAnsi"/>
        </w:rPr>
        <w:t>onan is a rural, incorporated community with an approximate population of 2,200 residents. Centrally located on the Flathead Indian Reservation and nestled at the base of the scenic Mission Mountains, Ronan is a uniquely diverse town with strong community partnerships. Situated directly on the busy highway 93 corridor, Ronan is roughly an hour drive from both Missoula and Kalispell and less than two hours from Glacier National Park.</w:t>
      </w:r>
      <w:r w:rsidR="00591AAC">
        <w:rPr>
          <w:rFonts w:cstheme="minorHAnsi"/>
        </w:rPr>
        <w:t xml:space="preserve"> </w:t>
      </w:r>
      <w:r w:rsidR="005429C9" w:rsidRPr="005429C9">
        <w:rPr>
          <w:rFonts w:cstheme="minorHAnsi"/>
        </w:rPr>
        <w:t>Ronan welcomes tourism and offers events throughout the year to improve the quality of life for residents, while also attracting out-of-are</w:t>
      </w:r>
      <w:r w:rsidR="00F9495A">
        <w:rPr>
          <w:rFonts w:cstheme="minorHAnsi"/>
        </w:rPr>
        <w:t>a</w:t>
      </w:r>
      <w:r w:rsidR="005429C9" w:rsidRPr="005429C9">
        <w:rPr>
          <w:rFonts w:cstheme="minorHAnsi"/>
        </w:rPr>
        <w:t xml:space="preserve"> visitors. </w:t>
      </w:r>
    </w:p>
    <w:p w14:paraId="28FC69BD" w14:textId="7292D73C" w:rsidR="00591AAC" w:rsidRDefault="00591AAC" w:rsidP="00591AAC">
      <w:pPr>
        <w:rPr>
          <w:rFonts w:cstheme="minorHAnsi"/>
        </w:rPr>
      </w:pPr>
      <w:r>
        <w:rPr>
          <w:rFonts w:cstheme="minorHAnsi"/>
        </w:rPr>
        <w:t>Like many rural communities, Ronan faces</w:t>
      </w:r>
      <w:r w:rsidR="005429C9" w:rsidRPr="005429C9">
        <w:rPr>
          <w:rFonts w:cstheme="minorHAnsi"/>
        </w:rPr>
        <w:t xml:space="preserve"> challenges related to workforce, housing, and infrastructure. </w:t>
      </w:r>
      <w:r>
        <w:rPr>
          <w:rFonts w:cstheme="minorHAnsi"/>
        </w:rPr>
        <w:t xml:space="preserve"> The onset of the Covid-19 pandemic further emphasized these challenges. </w:t>
      </w:r>
      <w:r w:rsidRPr="005429C9">
        <w:rPr>
          <w:rFonts w:cstheme="minorHAnsi"/>
        </w:rPr>
        <w:t xml:space="preserve">The Mission Valley has seen a significant </w:t>
      </w:r>
      <w:r>
        <w:rPr>
          <w:rFonts w:cstheme="minorHAnsi"/>
        </w:rPr>
        <w:t xml:space="preserve">increase </w:t>
      </w:r>
      <w:r w:rsidRPr="005429C9">
        <w:rPr>
          <w:rFonts w:cstheme="minorHAnsi"/>
        </w:rPr>
        <w:t xml:space="preserve">in growth since the start of the pandemic and </w:t>
      </w:r>
      <w:r>
        <w:rPr>
          <w:rFonts w:cstheme="minorHAnsi"/>
        </w:rPr>
        <w:t>Ronan continues to experience population growth</w:t>
      </w:r>
      <w:r w:rsidRPr="005429C9">
        <w:rPr>
          <w:rFonts w:cstheme="minorHAnsi"/>
        </w:rPr>
        <w:t xml:space="preserve"> at a rapid rate.</w:t>
      </w:r>
      <w:r>
        <w:rPr>
          <w:rFonts w:cstheme="minorHAnsi"/>
        </w:rPr>
        <w:t xml:space="preserve"> </w:t>
      </w:r>
    </w:p>
    <w:p w14:paraId="49FA6526" w14:textId="7D0D765C" w:rsidR="002070FB" w:rsidRDefault="00591AAC" w:rsidP="005429C9">
      <w:pPr>
        <w:rPr>
          <w:rFonts w:cstheme="minorHAnsi"/>
        </w:rPr>
      </w:pPr>
      <w:r>
        <w:rPr>
          <w:rFonts w:cstheme="minorHAnsi"/>
        </w:rPr>
        <w:t>Through this RFP, the City of Ronan</w:t>
      </w:r>
      <w:r w:rsidRPr="005429C9">
        <w:rPr>
          <w:rFonts w:cstheme="minorHAnsi"/>
        </w:rPr>
        <w:t xml:space="preserve"> is requesting the assistance of a qualified firm to</w:t>
      </w:r>
      <w:r>
        <w:rPr>
          <w:rFonts w:cstheme="minorHAnsi"/>
        </w:rPr>
        <w:t xml:space="preserve"> conduct a robust community engagement process and develop actionable plans that support the City of Ronan and Community Stakeholders in identifying community projects and priorities. The </w:t>
      </w:r>
      <w:r w:rsidR="005134F4">
        <w:rPr>
          <w:rFonts w:cstheme="minorHAnsi"/>
        </w:rPr>
        <w:t>Downtown Master Plan</w:t>
      </w:r>
      <w:r>
        <w:rPr>
          <w:rFonts w:cstheme="minorHAnsi"/>
        </w:rPr>
        <w:t xml:space="preserve"> and the </w:t>
      </w:r>
      <w:r w:rsidR="009D683B">
        <w:rPr>
          <w:rFonts w:cstheme="minorHAnsi"/>
        </w:rPr>
        <w:t xml:space="preserve">5-Year </w:t>
      </w:r>
      <w:r>
        <w:rPr>
          <w:rFonts w:cstheme="minorHAnsi"/>
        </w:rPr>
        <w:t xml:space="preserve">Economic Development Strategic Plan </w:t>
      </w:r>
      <w:r w:rsidRPr="005429C9">
        <w:rPr>
          <w:rFonts w:cstheme="minorHAnsi"/>
        </w:rPr>
        <w:t>will guide local decision makers and help ensure that the community can grow while maintaining its unique attributes, which are attractive to both residents and visitors.</w:t>
      </w:r>
      <w:r w:rsidR="00C255E9">
        <w:rPr>
          <w:rFonts w:cstheme="minorHAnsi"/>
        </w:rPr>
        <w:t xml:space="preserve"> </w:t>
      </w:r>
    </w:p>
    <w:p w14:paraId="278F6709" w14:textId="77777777" w:rsidR="00C90C31" w:rsidRPr="00D47BCE" w:rsidRDefault="00C90C31" w:rsidP="00D47BCE">
      <w:pPr>
        <w:autoSpaceDE w:val="0"/>
        <w:autoSpaceDN w:val="0"/>
        <w:adjustRightInd w:val="0"/>
        <w:spacing w:after="0" w:line="276" w:lineRule="auto"/>
      </w:pPr>
    </w:p>
    <w:p w14:paraId="43708D1A" w14:textId="77777777" w:rsidR="00C90C31" w:rsidRPr="009C1D02" w:rsidRDefault="00C90C31" w:rsidP="00D47BCE">
      <w:pPr>
        <w:autoSpaceDE w:val="0"/>
        <w:autoSpaceDN w:val="0"/>
        <w:adjustRightInd w:val="0"/>
        <w:spacing w:after="0" w:line="276" w:lineRule="auto"/>
        <w:rPr>
          <w:rFonts w:ascii="Raleway" w:hAnsi="Raleway"/>
          <w:b/>
          <w:color w:val="1F4E79" w:themeColor="accent1" w:themeShade="80"/>
        </w:rPr>
      </w:pPr>
      <w:r w:rsidRPr="009C1D02">
        <w:rPr>
          <w:rFonts w:ascii="Raleway" w:hAnsi="Raleway"/>
          <w:b/>
          <w:color w:val="1F4E79" w:themeColor="accent1" w:themeShade="80"/>
        </w:rPr>
        <w:t>PROJECT OVERVIEW</w:t>
      </w:r>
    </w:p>
    <w:p w14:paraId="4789EB0A" w14:textId="6C21BF2F" w:rsidR="00F9495A" w:rsidRDefault="00F9495A" w:rsidP="00F9495A">
      <w:pPr>
        <w:rPr>
          <w:rFonts w:cstheme="minorHAnsi"/>
        </w:rPr>
      </w:pPr>
      <w:r w:rsidRPr="00F9495A">
        <w:rPr>
          <w:rFonts w:cstheme="minorHAnsi"/>
        </w:rPr>
        <w:t xml:space="preserve">The project will be completed in three phases. </w:t>
      </w:r>
      <w:r w:rsidR="007630AF">
        <w:rPr>
          <w:rFonts w:cstheme="minorHAnsi"/>
        </w:rPr>
        <w:t>The community engagement</w:t>
      </w:r>
      <w:r w:rsidRPr="00F9495A">
        <w:rPr>
          <w:rFonts w:cstheme="minorHAnsi"/>
        </w:rPr>
        <w:t xml:space="preserve"> phase will serve as the foundation for the project and will be completed through a series of meetings, workshops, surveys, and growth-scenario comparisons facilitated by the consulting firm. Information and insights collected from the public engagement process will </w:t>
      </w:r>
      <w:r>
        <w:rPr>
          <w:rFonts w:cstheme="minorHAnsi"/>
        </w:rPr>
        <w:t xml:space="preserve">inform </w:t>
      </w:r>
      <w:r w:rsidRPr="00F9495A">
        <w:rPr>
          <w:rFonts w:cstheme="minorHAnsi"/>
        </w:rPr>
        <w:t xml:space="preserve">the development of the </w:t>
      </w:r>
      <w:r w:rsidR="005134F4">
        <w:rPr>
          <w:rFonts w:cstheme="minorHAnsi"/>
        </w:rPr>
        <w:t>Downtown Master Plan</w:t>
      </w:r>
      <w:r w:rsidRPr="00F9495A">
        <w:rPr>
          <w:rFonts w:cstheme="minorHAnsi"/>
        </w:rPr>
        <w:t xml:space="preserve"> and the 5-Year Economic Development </w:t>
      </w:r>
      <w:r w:rsidR="00C809F5">
        <w:rPr>
          <w:rFonts w:cstheme="minorHAnsi"/>
        </w:rPr>
        <w:t>Strategic Plan</w:t>
      </w:r>
      <w:r w:rsidRPr="00F9495A">
        <w:rPr>
          <w:rFonts w:cstheme="minorHAnsi"/>
        </w:rPr>
        <w:t>.</w:t>
      </w:r>
    </w:p>
    <w:p w14:paraId="20FD3B59" w14:textId="77777777" w:rsidR="0077008B" w:rsidRDefault="0077008B" w:rsidP="0077008B">
      <w:pPr>
        <w:rPr>
          <w:rFonts w:cstheme="minorHAnsi"/>
        </w:rPr>
      </w:pPr>
      <w:r w:rsidRPr="0077008B">
        <w:rPr>
          <w:rFonts w:cstheme="minorHAnsi"/>
        </w:rPr>
        <w:lastRenderedPageBreak/>
        <w:t xml:space="preserve">The intent of this </w:t>
      </w:r>
      <w:r>
        <w:rPr>
          <w:rFonts w:cstheme="minorHAnsi"/>
        </w:rPr>
        <w:t>project</w:t>
      </w:r>
      <w:r w:rsidRPr="0077008B">
        <w:rPr>
          <w:rFonts w:cstheme="minorHAnsi"/>
        </w:rPr>
        <w:t xml:space="preserve"> is to build a coalition of supporters who can work toward common goals. Success will be contingent on inclusivity and the integration of multiple perspectives. The entire community should be engaged in this strategic planning process, including, but not limited to</w:t>
      </w:r>
      <w:r>
        <w:rPr>
          <w:rFonts w:cstheme="minorHAnsi"/>
        </w:rPr>
        <w:t>:</w:t>
      </w:r>
      <w:r w:rsidRPr="0077008B">
        <w:rPr>
          <w:rFonts w:cstheme="minorHAnsi"/>
        </w:rPr>
        <w:t xml:space="preserve"> </w:t>
      </w:r>
    </w:p>
    <w:p w14:paraId="33CC12AE" w14:textId="69F922CC" w:rsidR="0077008B" w:rsidRDefault="0077008B" w:rsidP="00D47BCE">
      <w:pPr>
        <w:pStyle w:val="Default"/>
        <w:numPr>
          <w:ilvl w:val="0"/>
          <w:numId w:val="12"/>
        </w:numPr>
        <w:spacing w:after="66" w:line="276" w:lineRule="auto"/>
        <w:rPr>
          <w:rFonts w:asciiTheme="minorHAnsi" w:hAnsiTheme="minorHAnsi"/>
          <w:color w:val="211E1E"/>
          <w:sz w:val="22"/>
          <w:szCs w:val="22"/>
        </w:rPr>
      </w:pPr>
      <w:r>
        <w:rPr>
          <w:rFonts w:asciiTheme="minorHAnsi" w:hAnsiTheme="minorHAnsi"/>
          <w:color w:val="211E1E"/>
          <w:sz w:val="22"/>
          <w:szCs w:val="22"/>
        </w:rPr>
        <w:t>Residents</w:t>
      </w:r>
    </w:p>
    <w:p w14:paraId="1EA20FEE" w14:textId="2DDA8925" w:rsidR="00C90C31" w:rsidRDefault="00D42045" w:rsidP="00D47BCE">
      <w:pPr>
        <w:pStyle w:val="Default"/>
        <w:numPr>
          <w:ilvl w:val="0"/>
          <w:numId w:val="12"/>
        </w:numPr>
        <w:spacing w:after="66" w:line="276" w:lineRule="auto"/>
        <w:rPr>
          <w:rFonts w:asciiTheme="minorHAnsi" w:hAnsiTheme="minorHAnsi"/>
          <w:color w:val="211E1E"/>
          <w:sz w:val="22"/>
          <w:szCs w:val="22"/>
        </w:rPr>
      </w:pPr>
      <w:r w:rsidRPr="00D47BCE">
        <w:rPr>
          <w:rFonts w:asciiTheme="minorHAnsi" w:hAnsiTheme="minorHAnsi"/>
          <w:color w:val="211E1E"/>
          <w:sz w:val="22"/>
          <w:szCs w:val="22"/>
        </w:rPr>
        <w:t xml:space="preserve">Community Development </w:t>
      </w:r>
      <w:r w:rsidR="00F9495A">
        <w:rPr>
          <w:rFonts w:asciiTheme="minorHAnsi" w:hAnsiTheme="minorHAnsi"/>
          <w:color w:val="211E1E"/>
          <w:sz w:val="22"/>
          <w:szCs w:val="22"/>
        </w:rPr>
        <w:t>and Economic Development Organizations</w:t>
      </w:r>
    </w:p>
    <w:p w14:paraId="2D9062C6" w14:textId="19F6C69A" w:rsidR="0077008B" w:rsidRPr="00D47BCE" w:rsidRDefault="0077008B" w:rsidP="00D47BCE">
      <w:pPr>
        <w:pStyle w:val="Default"/>
        <w:numPr>
          <w:ilvl w:val="0"/>
          <w:numId w:val="12"/>
        </w:numPr>
        <w:spacing w:after="66" w:line="276" w:lineRule="auto"/>
        <w:rPr>
          <w:rFonts w:asciiTheme="minorHAnsi" w:hAnsiTheme="minorHAnsi"/>
          <w:color w:val="211E1E"/>
          <w:sz w:val="22"/>
          <w:szCs w:val="22"/>
        </w:rPr>
      </w:pPr>
      <w:r>
        <w:rPr>
          <w:rFonts w:asciiTheme="minorHAnsi" w:hAnsiTheme="minorHAnsi"/>
          <w:color w:val="211E1E"/>
          <w:sz w:val="22"/>
          <w:szCs w:val="22"/>
        </w:rPr>
        <w:t>Tribal Entities</w:t>
      </w:r>
    </w:p>
    <w:p w14:paraId="4A49D86E" w14:textId="35880FB8" w:rsidR="00D42045" w:rsidRPr="00D47BCE" w:rsidRDefault="00F9495A" w:rsidP="00D47BCE">
      <w:pPr>
        <w:pStyle w:val="Default"/>
        <w:numPr>
          <w:ilvl w:val="0"/>
          <w:numId w:val="12"/>
        </w:numPr>
        <w:spacing w:after="66" w:line="276" w:lineRule="auto"/>
        <w:rPr>
          <w:rFonts w:asciiTheme="minorHAnsi" w:hAnsiTheme="minorHAnsi"/>
          <w:color w:val="211E1E"/>
          <w:sz w:val="22"/>
          <w:szCs w:val="22"/>
        </w:rPr>
      </w:pPr>
      <w:r>
        <w:rPr>
          <w:rFonts w:asciiTheme="minorHAnsi" w:hAnsiTheme="minorHAnsi"/>
          <w:color w:val="211E1E"/>
          <w:sz w:val="22"/>
          <w:szCs w:val="22"/>
        </w:rPr>
        <w:t>Ronan Chamber of Commerce</w:t>
      </w:r>
    </w:p>
    <w:p w14:paraId="0E00CBEE" w14:textId="4CE5DE30" w:rsidR="00D42045" w:rsidRPr="00D47BCE" w:rsidRDefault="00F9495A" w:rsidP="00D47BCE">
      <w:pPr>
        <w:pStyle w:val="Default"/>
        <w:numPr>
          <w:ilvl w:val="0"/>
          <w:numId w:val="12"/>
        </w:numPr>
        <w:spacing w:after="66" w:line="276" w:lineRule="auto"/>
        <w:rPr>
          <w:rFonts w:asciiTheme="minorHAnsi" w:hAnsiTheme="minorHAnsi"/>
          <w:color w:val="211E1E"/>
          <w:sz w:val="22"/>
          <w:szCs w:val="22"/>
        </w:rPr>
      </w:pPr>
      <w:r>
        <w:rPr>
          <w:rFonts w:asciiTheme="minorHAnsi" w:hAnsiTheme="minorHAnsi"/>
          <w:color w:val="211E1E"/>
          <w:sz w:val="22"/>
          <w:szCs w:val="22"/>
        </w:rPr>
        <w:t>The City of Ronan</w:t>
      </w:r>
    </w:p>
    <w:p w14:paraId="538B4DA2" w14:textId="127933E4" w:rsidR="00B71F62" w:rsidRPr="00B71F62" w:rsidRDefault="00D42045" w:rsidP="00D47BCE">
      <w:pPr>
        <w:pStyle w:val="Default"/>
        <w:numPr>
          <w:ilvl w:val="0"/>
          <w:numId w:val="12"/>
        </w:numPr>
        <w:spacing w:line="276" w:lineRule="auto"/>
        <w:rPr>
          <w:rFonts w:asciiTheme="minorHAnsi" w:hAnsiTheme="minorHAnsi"/>
          <w:color w:val="211E1E"/>
          <w:sz w:val="22"/>
          <w:szCs w:val="22"/>
        </w:rPr>
      </w:pPr>
      <w:r w:rsidRPr="00D47BCE">
        <w:rPr>
          <w:rFonts w:asciiTheme="minorHAnsi" w:hAnsiTheme="minorHAnsi"/>
          <w:color w:val="211E1E"/>
          <w:sz w:val="22"/>
          <w:szCs w:val="22"/>
        </w:rPr>
        <w:t>Community Partners – Including but not limited to:</w:t>
      </w:r>
      <w:r w:rsidR="00131D5A">
        <w:rPr>
          <w:rFonts w:asciiTheme="minorHAnsi" w:hAnsiTheme="minorHAnsi"/>
          <w:color w:val="211E1E"/>
          <w:sz w:val="22"/>
          <w:szCs w:val="22"/>
        </w:rPr>
        <w:t xml:space="preserve"> </w:t>
      </w:r>
      <w:r w:rsidRPr="00D47BCE">
        <w:rPr>
          <w:rFonts w:asciiTheme="minorHAnsi" w:hAnsiTheme="minorHAnsi"/>
          <w:color w:val="211E1E"/>
          <w:sz w:val="22"/>
          <w:szCs w:val="22"/>
        </w:rPr>
        <w:t xml:space="preserve">Businesses, Individuals, Builders, Developers, Lenders, Non-Profits, </w:t>
      </w:r>
      <w:r w:rsidR="00F9495A">
        <w:rPr>
          <w:rFonts w:asciiTheme="minorHAnsi" w:hAnsiTheme="minorHAnsi"/>
          <w:color w:val="211E1E"/>
          <w:sz w:val="22"/>
          <w:szCs w:val="22"/>
        </w:rPr>
        <w:t xml:space="preserve">and </w:t>
      </w:r>
      <w:r w:rsidR="002358A4">
        <w:rPr>
          <w:rFonts w:asciiTheme="minorHAnsi" w:hAnsiTheme="minorHAnsi"/>
          <w:color w:val="211E1E"/>
          <w:sz w:val="22"/>
          <w:szCs w:val="22"/>
        </w:rPr>
        <w:t>R</w:t>
      </w:r>
      <w:r w:rsidR="00F9495A">
        <w:rPr>
          <w:rFonts w:asciiTheme="minorHAnsi" w:hAnsiTheme="minorHAnsi"/>
          <w:color w:val="211E1E"/>
          <w:sz w:val="22"/>
          <w:szCs w:val="22"/>
        </w:rPr>
        <w:t xml:space="preserve">eal </w:t>
      </w:r>
      <w:r w:rsidR="002358A4">
        <w:rPr>
          <w:rFonts w:asciiTheme="minorHAnsi" w:hAnsiTheme="minorHAnsi"/>
          <w:color w:val="211E1E"/>
          <w:sz w:val="22"/>
          <w:szCs w:val="22"/>
        </w:rPr>
        <w:t>E</w:t>
      </w:r>
      <w:r w:rsidR="00F9495A">
        <w:rPr>
          <w:rFonts w:asciiTheme="minorHAnsi" w:hAnsiTheme="minorHAnsi"/>
          <w:color w:val="211E1E"/>
          <w:sz w:val="22"/>
          <w:szCs w:val="22"/>
        </w:rPr>
        <w:t>state</w:t>
      </w:r>
    </w:p>
    <w:p w14:paraId="1B80ECA8" w14:textId="6605FE7D" w:rsidR="00F9495A" w:rsidRDefault="00F9495A" w:rsidP="00D47BCE">
      <w:pPr>
        <w:pStyle w:val="Default"/>
        <w:spacing w:line="276" w:lineRule="auto"/>
        <w:rPr>
          <w:rFonts w:asciiTheme="minorHAnsi" w:hAnsiTheme="minorHAnsi"/>
          <w:b/>
          <w:color w:val="1F4E79" w:themeColor="accent1" w:themeShade="80"/>
          <w:sz w:val="22"/>
          <w:szCs w:val="22"/>
        </w:rPr>
      </w:pPr>
    </w:p>
    <w:p w14:paraId="17ECBA41" w14:textId="774715D3" w:rsidR="008F3BAB" w:rsidRPr="00F55E42" w:rsidRDefault="0054093D" w:rsidP="00F55E42">
      <w:pPr>
        <w:rPr>
          <w:rFonts w:cstheme="minorHAnsi"/>
        </w:rPr>
      </w:pPr>
      <w:r>
        <w:rPr>
          <w:rFonts w:cstheme="minorHAnsi"/>
        </w:rPr>
        <w:t xml:space="preserve">This project as envisioned will necessitate a team approach. </w:t>
      </w:r>
      <w:r w:rsidR="00633AE0">
        <w:rPr>
          <w:rFonts w:cstheme="minorHAnsi"/>
        </w:rPr>
        <w:t>It is highly recommended that firms have experience in both planning and economic development.</w:t>
      </w:r>
      <w:r w:rsidR="007630AF">
        <w:rPr>
          <w:rFonts w:cstheme="minorHAnsi"/>
        </w:rPr>
        <w:t xml:space="preserve"> </w:t>
      </w:r>
    </w:p>
    <w:p w14:paraId="71D8B009" w14:textId="77777777" w:rsidR="0077008B" w:rsidRDefault="0077008B" w:rsidP="00D47BCE">
      <w:pPr>
        <w:pStyle w:val="Default"/>
        <w:spacing w:line="276" w:lineRule="auto"/>
        <w:rPr>
          <w:rFonts w:asciiTheme="minorHAnsi" w:hAnsiTheme="minorHAnsi"/>
          <w:b/>
          <w:color w:val="1F4E79" w:themeColor="accent1" w:themeShade="80"/>
          <w:sz w:val="22"/>
          <w:szCs w:val="22"/>
        </w:rPr>
      </w:pPr>
    </w:p>
    <w:p w14:paraId="267B6F26" w14:textId="15B8E93E" w:rsidR="00B71742" w:rsidRPr="009C1D02" w:rsidRDefault="00B71742" w:rsidP="00D47BCE">
      <w:pPr>
        <w:pStyle w:val="Default"/>
        <w:spacing w:line="276" w:lineRule="auto"/>
        <w:rPr>
          <w:rFonts w:ascii="Raleway" w:hAnsi="Raleway"/>
          <w:b/>
          <w:color w:val="1F4E79" w:themeColor="accent1" w:themeShade="80"/>
          <w:sz w:val="22"/>
          <w:szCs w:val="22"/>
        </w:rPr>
      </w:pPr>
      <w:r w:rsidRPr="009C1D02">
        <w:rPr>
          <w:rFonts w:ascii="Raleway" w:hAnsi="Raleway"/>
          <w:b/>
          <w:color w:val="1F4E79" w:themeColor="accent1" w:themeShade="80"/>
          <w:sz w:val="22"/>
          <w:szCs w:val="22"/>
        </w:rPr>
        <w:t>SCOPE OF WORK</w:t>
      </w:r>
    </w:p>
    <w:p w14:paraId="5AB83A54" w14:textId="7B7059B3" w:rsidR="00A6628C" w:rsidRDefault="00163174" w:rsidP="00163174">
      <w:pPr>
        <w:spacing w:after="0" w:line="240" w:lineRule="auto"/>
        <w:rPr>
          <w:color w:val="000000"/>
        </w:rPr>
      </w:pPr>
      <w:r>
        <w:rPr>
          <w:color w:val="000000"/>
        </w:rPr>
        <w:t xml:space="preserve">Consultants are encouraged to be creative and propose a scope of work they believe best serves the City of Ronan. However, the following elements must be included: </w:t>
      </w:r>
    </w:p>
    <w:p w14:paraId="202E13C7" w14:textId="22B97490" w:rsidR="00163174" w:rsidRDefault="00163174" w:rsidP="00163174">
      <w:pPr>
        <w:spacing w:after="0" w:line="240" w:lineRule="auto"/>
        <w:rPr>
          <w:color w:val="000000"/>
        </w:rPr>
      </w:pPr>
    </w:p>
    <w:p w14:paraId="03A4E6F6" w14:textId="41311704" w:rsidR="00163174" w:rsidRPr="007630AF" w:rsidRDefault="00163174" w:rsidP="007630AF">
      <w:pPr>
        <w:spacing w:after="0" w:line="240" w:lineRule="auto"/>
        <w:rPr>
          <w:color w:val="000000"/>
        </w:rPr>
      </w:pPr>
      <w:r w:rsidRPr="007630AF">
        <w:rPr>
          <w:color w:val="000000"/>
        </w:rPr>
        <w:t xml:space="preserve">Community </w:t>
      </w:r>
      <w:r w:rsidR="007630AF" w:rsidRPr="007630AF">
        <w:rPr>
          <w:color w:val="000000"/>
        </w:rPr>
        <w:t>Engagement and Baseline Community Profile</w:t>
      </w:r>
    </w:p>
    <w:p w14:paraId="6411C0CD" w14:textId="3D0A672A" w:rsidR="00531DC0" w:rsidRPr="00531DC0" w:rsidRDefault="00531DC0" w:rsidP="007630AF">
      <w:pPr>
        <w:pStyle w:val="ListParagraph"/>
        <w:numPr>
          <w:ilvl w:val="0"/>
          <w:numId w:val="41"/>
        </w:numPr>
        <w:spacing w:after="0" w:line="240" w:lineRule="auto"/>
        <w:ind w:left="810"/>
        <w:rPr>
          <w:color w:val="000000"/>
        </w:rPr>
      </w:pPr>
      <w:r w:rsidRPr="00483DC0">
        <w:rPr>
          <w:i/>
          <w:iCs/>
          <w:color w:val="000000"/>
        </w:rPr>
        <w:t>Public Engagement and Outreach</w:t>
      </w:r>
      <w:r>
        <w:rPr>
          <w:color w:val="000000"/>
        </w:rPr>
        <w:t xml:space="preserve">: </w:t>
      </w:r>
      <w:r>
        <w:t>The consultant should propose specific types of engagement that will result in broad-ranging participation throughout the process. We expect this may include a combination of workshops, meetings, focus groups, social media, community events, surveys and online tools. Non-traditional approaches are encouraged. The plan should include unique branding which can be marketed throughout the planning process and beyond.</w:t>
      </w:r>
    </w:p>
    <w:p w14:paraId="395E89B1" w14:textId="08ACB112" w:rsidR="00163174" w:rsidRDefault="00163174" w:rsidP="007630AF">
      <w:pPr>
        <w:pStyle w:val="ListParagraph"/>
        <w:numPr>
          <w:ilvl w:val="0"/>
          <w:numId w:val="41"/>
        </w:numPr>
        <w:spacing w:after="0" w:line="240" w:lineRule="auto"/>
        <w:ind w:left="810"/>
        <w:rPr>
          <w:color w:val="000000"/>
        </w:rPr>
      </w:pPr>
      <w:r w:rsidRPr="00E64779">
        <w:rPr>
          <w:i/>
          <w:iCs/>
          <w:color w:val="000000"/>
        </w:rPr>
        <w:t>Existing Conditions Analysis:</w:t>
      </w:r>
      <w:r>
        <w:rPr>
          <w:color w:val="000000"/>
        </w:rPr>
        <w:t xml:space="preserve"> Gather and analyze necessary baseline data including, but not limited to demographics, existing land use and zoning, current housing stock, infrastructure and market data. Review existing relevant planning documents. </w:t>
      </w:r>
    </w:p>
    <w:p w14:paraId="397C561B" w14:textId="278989F3" w:rsidR="00163174" w:rsidRDefault="00163174" w:rsidP="00163174">
      <w:pPr>
        <w:spacing w:after="0" w:line="240" w:lineRule="auto"/>
        <w:rPr>
          <w:color w:val="000000"/>
        </w:rPr>
      </w:pPr>
    </w:p>
    <w:p w14:paraId="627E0538" w14:textId="0D3A0C99" w:rsidR="00163174" w:rsidRPr="007630AF" w:rsidRDefault="00163174" w:rsidP="007630AF">
      <w:pPr>
        <w:spacing w:after="0" w:line="240" w:lineRule="auto"/>
        <w:rPr>
          <w:color w:val="000000"/>
        </w:rPr>
      </w:pPr>
      <w:r w:rsidRPr="007630AF">
        <w:rPr>
          <w:color w:val="000000"/>
        </w:rPr>
        <w:t>Downtown Master Plan</w:t>
      </w:r>
    </w:p>
    <w:p w14:paraId="1F669CD4" w14:textId="36208677" w:rsidR="00E64779" w:rsidRDefault="00E64779" w:rsidP="007630AF">
      <w:pPr>
        <w:pStyle w:val="ListParagraph"/>
        <w:numPr>
          <w:ilvl w:val="0"/>
          <w:numId w:val="41"/>
        </w:numPr>
        <w:spacing w:after="0" w:line="240" w:lineRule="auto"/>
        <w:ind w:left="810"/>
        <w:rPr>
          <w:color w:val="000000"/>
        </w:rPr>
      </w:pPr>
      <w:r w:rsidRPr="00E64779">
        <w:rPr>
          <w:i/>
          <w:iCs/>
          <w:color w:val="000000"/>
        </w:rPr>
        <w:t>Vision and Goals:</w:t>
      </w:r>
      <w:r>
        <w:rPr>
          <w:color w:val="000000"/>
        </w:rPr>
        <w:t xml:space="preserve"> Establish a broad community vision as well as identify those topics areas prioritized by the community based on public input. Each topic area should be supported by a goal, objectives and/or policy statements that serve to organize the recommendations detailed in the plan. </w:t>
      </w:r>
    </w:p>
    <w:p w14:paraId="07020B13" w14:textId="095BBCCC" w:rsidR="00163174" w:rsidRDefault="00E64779" w:rsidP="007630AF">
      <w:pPr>
        <w:pStyle w:val="ListParagraph"/>
        <w:numPr>
          <w:ilvl w:val="0"/>
          <w:numId w:val="41"/>
        </w:numPr>
        <w:spacing w:after="0" w:line="240" w:lineRule="auto"/>
        <w:ind w:left="810"/>
        <w:rPr>
          <w:color w:val="000000"/>
        </w:rPr>
      </w:pPr>
      <w:r w:rsidRPr="00E64779">
        <w:rPr>
          <w:i/>
          <w:iCs/>
          <w:color w:val="000000"/>
        </w:rPr>
        <w:t>Land Use Plan:</w:t>
      </w:r>
      <w:r>
        <w:rPr>
          <w:color w:val="000000"/>
        </w:rPr>
        <w:t xml:space="preserve"> Create a detailed and specific future land use plan to serve as basis for future rezoning actions and Zoning Code updates. The plan should consider the existing conditions data that impact land use. Please see the “Considerations” section for more information. </w:t>
      </w:r>
    </w:p>
    <w:p w14:paraId="3B90CE13" w14:textId="46827599" w:rsidR="00531DC0" w:rsidRPr="00531DC0" w:rsidRDefault="00531DC0" w:rsidP="007630AF">
      <w:pPr>
        <w:pStyle w:val="ListParagraph"/>
        <w:numPr>
          <w:ilvl w:val="0"/>
          <w:numId w:val="41"/>
        </w:numPr>
        <w:spacing w:after="0" w:line="240" w:lineRule="auto"/>
        <w:ind w:left="810"/>
        <w:rPr>
          <w:color w:val="000000"/>
        </w:rPr>
      </w:pPr>
      <w:r w:rsidRPr="00341912">
        <w:rPr>
          <w:i/>
          <w:iCs/>
          <w:color w:val="000000"/>
        </w:rPr>
        <w:t>Implementation Strategy:</w:t>
      </w:r>
      <w:r>
        <w:rPr>
          <w:color w:val="000000"/>
        </w:rPr>
        <w:t xml:space="preserve"> </w:t>
      </w:r>
      <w:r>
        <w:t xml:space="preserve">Identify and prioritize specific action items necessary to achieve the plan’s vision and goals. </w:t>
      </w:r>
      <w:r w:rsidR="00334831">
        <w:t xml:space="preserve">Identify potential resources and funding mechanisms to reach goals. </w:t>
      </w:r>
      <w:r>
        <w:t xml:space="preserve">Create accountability by putting forth a detailed strategy including roles, </w:t>
      </w:r>
      <w:r w:rsidR="00341912">
        <w:t>responsibilities,</w:t>
      </w:r>
      <w:r>
        <w:t xml:space="preserve"> and milestones.</w:t>
      </w:r>
    </w:p>
    <w:p w14:paraId="7415AD8F" w14:textId="6FEC0070" w:rsidR="00531DC0" w:rsidRPr="00531DC0" w:rsidRDefault="00531DC0" w:rsidP="007630AF">
      <w:pPr>
        <w:pStyle w:val="ListParagraph"/>
        <w:numPr>
          <w:ilvl w:val="0"/>
          <w:numId w:val="41"/>
        </w:numPr>
        <w:spacing w:after="0" w:line="240" w:lineRule="auto"/>
        <w:ind w:left="810"/>
        <w:rPr>
          <w:color w:val="000000"/>
        </w:rPr>
      </w:pPr>
      <w:r w:rsidRPr="00C13A74">
        <w:rPr>
          <w:i/>
          <w:iCs/>
          <w:color w:val="000000"/>
        </w:rPr>
        <w:t>Adoption:</w:t>
      </w:r>
      <w:r>
        <w:rPr>
          <w:color w:val="000000"/>
        </w:rPr>
        <w:t xml:space="preserve"> The Downtown Master Plan will require adoption by the City of Ronan and the Ronan Revitalization. </w:t>
      </w:r>
    </w:p>
    <w:p w14:paraId="5A771D38" w14:textId="3388A47D" w:rsidR="00531DC0" w:rsidRDefault="00531DC0" w:rsidP="007630AF">
      <w:pPr>
        <w:spacing w:after="0" w:line="240" w:lineRule="auto"/>
        <w:ind w:left="810"/>
        <w:rPr>
          <w:color w:val="000000"/>
        </w:rPr>
      </w:pPr>
    </w:p>
    <w:p w14:paraId="1C1B21E9" w14:textId="57F09A98" w:rsidR="00531DC0" w:rsidRDefault="00531DC0" w:rsidP="007630AF">
      <w:pPr>
        <w:spacing w:after="0" w:line="240" w:lineRule="auto"/>
        <w:ind w:left="810"/>
        <w:rPr>
          <w:color w:val="000000"/>
        </w:rPr>
      </w:pPr>
    </w:p>
    <w:p w14:paraId="577855FA" w14:textId="3DC0A11F" w:rsidR="00531DC0" w:rsidRPr="007630AF" w:rsidRDefault="009D683B" w:rsidP="007630AF">
      <w:pPr>
        <w:spacing w:after="0" w:line="240" w:lineRule="auto"/>
        <w:rPr>
          <w:color w:val="000000"/>
        </w:rPr>
      </w:pPr>
      <w:r>
        <w:rPr>
          <w:color w:val="000000"/>
        </w:rPr>
        <w:t xml:space="preserve">5-Year </w:t>
      </w:r>
      <w:r w:rsidR="00531DC0" w:rsidRPr="007630AF">
        <w:rPr>
          <w:color w:val="000000"/>
        </w:rPr>
        <w:t>Economic Development Strategic Plan</w:t>
      </w:r>
    </w:p>
    <w:p w14:paraId="3E8749C9" w14:textId="4EF95C6A" w:rsidR="00531DC0" w:rsidRDefault="00531DC0" w:rsidP="007630AF">
      <w:pPr>
        <w:pStyle w:val="ListParagraph"/>
        <w:numPr>
          <w:ilvl w:val="0"/>
          <w:numId w:val="41"/>
        </w:numPr>
        <w:spacing w:after="0" w:line="240" w:lineRule="auto"/>
        <w:ind w:left="810"/>
        <w:rPr>
          <w:color w:val="000000"/>
        </w:rPr>
      </w:pPr>
      <w:r w:rsidRPr="00E64779">
        <w:rPr>
          <w:i/>
          <w:iCs/>
          <w:color w:val="000000"/>
        </w:rPr>
        <w:t>Vision and Goals:</w:t>
      </w:r>
      <w:r>
        <w:rPr>
          <w:color w:val="000000"/>
        </w:rPr>
        <w:t xml:space="preserve"> </w:t>
      </w:r>
      <w:r w:rsidR="00BA31E6">
        <w:rPr>
          <w:color w:val="000000"/>
        </w:rPr>
        <w:t>R</w:t>
      </w:r>
      <w:r w:rsidR="00633AE0">
        <w:rPr>
          <w:color w:val="000000"/>
        </w:rPr>
        <w:t xml:space="preserve">efer to the vision/goals as outlined in the Downtown Master Plan. </w:t>
      </w:r>
    </w:p>
    <w:p w14:paraId="6726886C" w14:textId="70EE0092" w:rsidR="00531DC0" w:rsidRDefault="00633AE0" w:rsidP="007630AF">
      <w:pPr>
        <w:pStyle w:val="ListParagraph"/>
        <w:numPr>
          <w:ilvl w:val="0"/>
          <w:numId w:val="41"/>
        </w:numPr>
        <w:spacing w:after="0" w:line="240" w:lineRule="auto"/>
        <w:ind w:left="810"/>
        <w:rPr>
          <w:color w:val="000000"/>
        </w:rPr>
      </w:pPr>
      <w:r>
        <w:rPr>
          <w:i/>
          <w:iCs/>
          <w:color w:val="000000"/>
        </w:rPr>
        <w:t>Economic Development Strategy</w:t>
      </w:r>
      <w:r w:rsidR="00531DC0" w:rsidRPr="00E64779">
        <w:rPr>
          <w:i/>
          <w:iCs/>
          <w:color w:val="000000"/>
        </w:rPr>
        <w:t>:</w:t>
      </w:r>
      <w:r w:rsidR="00531DC0">
        <w:rPr>
          <w:color w:val="000000"/>
        </w:rPr>
        <w:t xml:space="preserve"> </w:t>
      </w:r>
      <w:r>
        <w:rPr>
          <w:color w:val="000000"/>
        </w:rPr>
        <w:t>Review new trends and best practices to propose policies and strategies that will result in the growth of the local economy, creating new tax revenues and employment opportunities.</w:t>
      </w:r>
    </w:p>
    <w:p w14:paraId="06B00C7F" w14:textId="67816173" w:rsidR="00531DC0" w:rsidRPr="00531DC0" w:rsidRDefault="00531DC0" w:rsidP="007630AF">
      <w:pPr>
        <w:pStyle w:val="ListParagraph"/>
        <w:numPr>
          <w:ilvl w:val="0"/>
          <w:numId w:val="41"/>
        </w:numPr>
        <w:spacing w:after="0" w:line="240" w:lineRule="auto"/>
        <w:ind w:left="810"/>
        <w:rPr>
          <w:color w:val="000000"/>
        </w:rPr>
      </w:pPr>
      <w:r w:rsidRPr="00341912">
        <w:rPr>
          <w:i/>
          <w:iCs/>
          <w:color w:val="000000"/>
        </w:rPr>
        <w:t>Implementation Strategy:</w:t>
      </w:r>
      <w:r>
        <w:rPr>
          <w:color w:val="000000"/>
        </w:rPr>
        <w:t xml:space="preserve"> </w:t>
      </w:r>
      <w:r>
        <w:t xml:space="preserve">Identify and prioritize specific action items necessary to achieve the goals. </w:t>
      </w:r>
      <w:r w:rsidR="00334831">
        <w:t xml:space="preserve">Identify potential resources and funding mechanisms to reach goals. </w:t>
      </w:r>
      <w:r>
        <w:t xml:space="preserve">Create accountability by putting forth a detailed strategy including roles, </w:t>
      </w:r>
      <w:r w:rsidR="00341912">
        <w:t>responsibilities,</w:t>
      </w:r>
      <w:r>
        <w:t xml:space="preserve"> and milestones.</w:t>
      </w:r>
    </w:p>
    <w:p w14:paraId="1989EF4B" w14:textId="79D720AD" w:rsidR="00531DC0" w:rsidRDefault="00531DC0" w:rsidP="007630AF">
      <w:pPr>
        <w:pStyle w:val="ListParagraph"/>
        <w:numPr>
          <w:ilvl w:val="0"/>
          <w:numId w:val="41"/>
        </w:numPr>
        <w:spacing w:after="0" w:line="240" w:lineRule="auto"/>
        <w:ind w:left="810"/>
        <w:rPr>
          <w:color w:val="000000"/>
        </w:rPr>
      </w:pPr>
      <w:r w:rsidRPr="00BA31E6">
        <w:rPr>
          <w:i/>
          <w:iCs/>
          <w:color w:val="000000"/>
        </w:rPr>
        <w:t>Adoption:</w:t>
      </w:r>
      <w:r>
        <w:rPr>
          <w:color w:val="000000"/>
        </w:rPr>
        <w:t xml:space="preserve"> The </w:t>
      </w:r>
      <w:r w:rsidR="00633AE0">
        <w:rPr>
          <w:color w:val="000000"/>
        </w:rPr>
        <w:t>Economic Development Strateg</w:t>
      </w:r>
      <w:r w:rsidR="00C809F5">
        <w:rPr>
          <w:color w:val="000000"/>
        </w:rPr>
        <w:t>ic Plan</w:t>
      </w:r>
      <w:r>
        <w:rPr>
          <w:color w:val="000000"/>
        </w:rPr>
        <w:t xml:space="preserve"> will require adoption by the City of Ronan and the Ronan Revitalization. </w:t>
      </w:r>
    </w:p>
    <w:p w14:paraId="4467A6D7" w14:textId="77777777" w:rsidR="00531DC0" w:rsidRPr="00531DC0" w:rsidRDefault="00531DC0" w:rsidP="007630AF">
      <w:pPr>
        <w:spacing w:after="0" w:line="240" w:lineRule="auto"/>
        <w:ind w:left="810"/>
        <w:rPr>
          <w:color w:val="000000"/>
        </w:rPr>
      </w:pPr>
    </w:p>
    <w:p w14:paraId="60E7F266" w14:textId="77777777" w:rsidR="00A6628C" w:rsidRDefault="00A6628C" w:rsidP="00D47BCE">
      <w:pPr>
        <w:pStyle w:val="Default"/>
        <w:spacing w:after="86" w:line="276" w:lineRule="auto"/>
        <w:rPr>
          <w:rFonts w:asciiTheme="minorHAnsi" w:hAnsiTheme="minorHAnsi"/>
          <w:b/>
          <w:color w:val="1F4E79" w:themeColor="accent1" w:themeShade="80"/>
          <w:sz w:val="22"/>
          <w:szCs w:val="22"/>
        </w:rPr>
      </w:pPr>
    </w:p>
    <w:p w14:paraId="26A9A501" w14:textId="77777777" w:rsidR="00BC2A39" w:rsidRPr="009C1D02" w:rsidRDefault="00883B93" w:rsidP="00D47BCE">
      <w:pPr>
        <w:pStyle w:val="Default"/>
        <w:spacing w:after="86" w:line="276" w:lineRule="auto"/>
        <w:rPr>
          <w:rFonts w:ascii="Raleway" w:hAnsi="Raleway"/>
          <w:b/>
          <w:color w:val="1F4E79" w:themeColor="accent1" w:themeShade="80"/>
          <w:sz w:val="22"/>
          <w:szCs w:val="22"/>
        </w:rPr>
      </w:pPr>
      <w:r w:rsidRPr="009C1D02">
        <w:rPr>
          <w:rFonts w:ascii="Raleway" w:hAnsi="Raleway"/>
          <w:b/>
          <w:color w:val="1F4E79" w:themeColor="accent1" w:themeShade="80"/>
          <w:sz w:val="22"/>
          <w:szCs w:val="22"/>
        </w:rPr>
        <w:t>PROJECT TIMELINE</w:t>
      </w:r>
    </w:p>
    <w:tbl>
      <w:tblPr>
        <w:tblStyle w:val="TableGrid"/>
        <w:tblW w:w="0" w:type="auto"/>
        <w:tblLook w:val="04A0" w:firstRow="1" w:lastRow="0" w:firstColumn="1" w:lastColumn="0" w:noHBand="0" w:noVBand="1"/>
      </w:tblPr>
      <w:tblGrid>
        <w:gridCol w:w="4495"/>
        <w:gridCol w:w="4855"/>
      </w:tblGrid>
      <w:tr w:rsidR="005A5F2C" w14:paraId="5251A2CC" w14:textId="77777777" w:rsidTr="007B312C">
        <w:tc>
          <w:tcPr>
            <w:tcW w:w="9350" w:type="dxa"/>
            <w:gridSpan w:val="2"/>
            <w:shd w:val="clear" w:color="auto" w:fill="1F4E79" w:themeFill="accent1" w:themeFillShade="80"/>
          </w:tcPr>
          <w:p w14:paraId="738F0F7A" w14:textId="77777777" w:rsidR="005A5F2C" w:rsidRPr="005A5F2C" w:rsidRDefault="005A5F2C" w:rsidP="007B312C">
            <w:pPr>
              <w:rPr>
                <w:rFonts w:ascii="Calibri" w:hAnsi="Calibri" w:cs="Calibri"/>
                <w:sz w:val="10"/>
                <w:szCs w:val="10"/>
              </w:rPr>
            </w:pPr>
          </w:p>
        </w:tc>
      </w:tr>
      <w:tr w:rsidR="0077008B" w14:paraId="0A352CD4" w14:textId="77777777" w:rsidTr="007B312C">
        <w:tc>
          <w:tcPr>
            <w:tcW w:w="4495" w:type="dxa"/>
          </w:tcPr>
          <w:p w14:paraId="7BA3240E" w14:textId="1ACCBDCA" w:rsidR="0077008B" w:rsidRPr="00FA1C30" w:rsidRDefault="005A5F2C" w:rsidP="007B312C">
            <w:pPr>
              <w:rPr>
                <w:rFonts w:ascii="Calibri" w:hAnsi="Calibri" w:cs="Calibri"/>
              </w:rPr>
            </w:pPr>
            <w:r>
              <w:rPr>
                <w:rFonts w:ascii="Calibri" w:hAnsi="Calibri" w:cs="Calibri"/>
              </w:rPr>
              <w:t>RFP Released</w:t>
            </w:r>
          </w:p>
        </w:tc>
        <w:tc>
          <w:tcPr>
            <w:tcW w:w="4855" w:type="dxa"/>
          </w:tcPr>
          <w:p w14:paraId="3CAB1443" w14:textId="0AD0C4D3" w:rsidR="0077008B" w:rsidRPr="00FA1C30" w:rsidRDefault="00C13A74" w:rsidP="007B312C">
            <w:pPr>
              <w:rPr>
                <w:rFonts w:ascii="Calibri" w:hAnsi="Calibri" w:cs="Calibri"/>
              </w:rPr>
            </w:pPr>
            <w:r>
              <w:rPr>
                <w:rFonts w:ascii="Calibri" w:hAnsi="Calibri" w:cs="Calibri"/>
              </w:rPr>
              <w:t>March 28</w:t>
            </w:r>
            <w:r w:rsidR="0077008B" w:rsidRPr="00FA1C30">
              <w:rPr>
                <w:rFonts w:ascii="Calibri" w:hAnsi="Calibri" w:cs="Calibri"/>
              </w:rPr>
              <w:t>, 2023</w:t>
            </w:r>
          </w:p>
        </w:tc>
      </w:tr>
      <w:tr w:rsidR="0077008B" w14:paraId="23006112" w14:textId="77777777" w:rsidTr="007B312C">
        <w:tc>
          <w:tcPr>
            <w:tcW w:w="4495" w:type="dxa"/>
          </w:tcPr>
          <w:p w14:paraId="3505765E" w14:textId="77777777" w:rsidR="0077008B" w:rsidRPr="00FA1C30" w:rsidRDefault="0077008B" w:rsidP="007B312C">
            <w:pPr>
              <w:rPr>
                <w:rFonts w:ascii="Calibri" w:hAnsi="Calibri" w:cs="Calibri"/>
              </w:rPr>
            </w:pPr>
            <w:r w:rsidRPr="00FA1C30">
              <w:rPr>
                <w:rFonts w:ascii="Calibri" w:hAnsi="Calibri" w:cs="Calibri"/>
              </w:rPr>
              <w:t xml:space="preserve">Proposal Due </w:t>
            </w:r>
          </w:p>
        </w:tc>
        <w:tc>
          <w:tcPr>
            <w:tcW w:w="4855" w:type="dxa"/>
          </w:tcPr>
          <w:p w14:paraId="2D9AB437" w14:textId="4E7C6FF4" w:rsidR="0077008B" w:rsidRPr="00FA1C30" w:rsidRDefault="00483DC0" w:rsidP="007B312C">
            <w:pPr>
              <w:rPr>
                <w:rFonts w:ascii="Calibri" w:hAnsi="Calibri" w:cs="Calibri"/>
              </w:rPr>
            </w:pPr>
            <w:r>
              <w:rPr>
                <w:rFonts w:ascii="Calibri" w:hAnsi="Calibri" w:cs="Calibri"/>
              </w:rPr>
              <w:t>May 5</w:t>
            </w:r>
            <w:r w:rsidR="0077008B" w:rsidRPr="00FA1C30">
              <w:rPr>
                <w:rFonts w:ascii="Calibri" w:hAnsi="Calibri" w:cs="Calibri"/>
              </w:rPr>
              <w:t>, 202</w:t>
            </w:r>
            <w:r w:rsidR="00C255E9">
              <w:rPr>
                <w:rFonts w:ascii="Calibri" w:hAnsi="Calibri" w:cs="Calibri"/>
              </w:rPr>
              <w:t>3</w:t>
            </w:r>
          </w:p>
        </w:tc>
      </w:tr>
      <w:tr w:rsidR="0077008B" w14:paraId="3295DE51" w14:textId="77777777" w:rsidTr="007B312C">
        <w:tc>
          <w:tcPr>
            <w:tcW w:w="4495" w:type="dxa"/>
          </w:tcPr>
          <w:p w14:paraId="6098C721" w14:textId="77777777" w:rsidR="0077008B" w:rsidRPr="00FA1C30" w:rsidRDefault="0077008B" w:rsidP="007B312C">
            <w:pPr>
              <w:rPr>
                <w:rFonts w:ascii="Calibri" w:hAnsi="Calibri" w:cs="Calibri"/>
              </w:rPr>
            </w:pPr>
            <w:r w:rsidRPr="00FA1C30">
              <w:rPr>
                <w:rFonts w:ascii="Calibri" w:hAnsi="Calibri" w:cs="Calibri"/>
              </w:rPr>
              <w:t xml:space="preserve">Review Proposals </w:t>
            </w:r>
          </w:p>
        </w:tc>
        <w:tc>
          <w:tcPr>
            <w:tcW w:w="4855" w:type="dxa"/>
          </w:tcPr>
          <w:p w14:paraId="601C23CA" w14:textId="28003082" w:rsidR="0077008B" w:rsidRPr="00FA1C30" w:rsidRDefault="00C13A74" w:rsidP="007B312C">
            <w:pPr>
              <w:rPr>
                <w:rFonts w:ascii="Calibri" w:hAnsi="Calibri" w:cs="Calibri"/>
              </w:rPr>
            </w:pPr>
            <w:r>
              <w:rPr>
                <w:rFonts w:ascii="Calibri" w:hAnsi="Calibri" w:cs="Calibri"/>
              </w:rPr>
              <w:t>May 1</w:t>
            </w:r>
            <w:r w:rsidR="00483DC0">
              <w:rPr>
                <w:rFonts w:ascii="Calibri" w:hAnsi="Calibri" w:cs="Calibri"/>
              </w:rPr>
              <w:t>0</w:t>
            </w:r>
            <w:r w:rsidR="00F55E42">
              <w:rPr>
                <w:rFonts w:ascii="Calibri" w:hAnsi="Calibri" w:cs="Calibri"/>
              </w:rPr>
              <w:t xml:space="preserve">, </w:t>
            </w:r>
            <w:proofErr w:type="gramStart"/>
            <w:r w:rsidR="00F55E42">
              <w:rPr>
                <w:rFonts w:ascii="Calibri" w:hAnsi="Calibri" w:cs="Calibri"/>
              </w:rPr>
              <w:t>2023</w:t>
            </w:r>
            <w:proofErr w:type="gramEnd"/>
            <w:r w:rsidR="0077008B" w:rsidRPr="00FA1C30">
              <w:rPr>
                <w:rFonts w:ascii="Calibri" w:hAnsi="Calibri" w:cs="Calibri"/>
              </w:rPr>
              <w:t xml:space="preserve"> </w:t>
            </w:r>
          </w:p>
        </w:tc>
      </w:tr>
      <w:tr w:rsidR="0077008B" w14:paraId="03A3C89E" w14:textId="77777777" w:rsidTr="007B312C">
        <w:tc>
          <w:tcPr>
            <w:tcW w:w="4495" w:type="dxa"/>
          </w:tcPr>
          <w:p w14:paraId="3A7E8C6A" w14:textId="77777777" w:rsidR="0077008B" w:rsidRPr="00FA1C30" w:rsidRDefault="0077008B" w:rsidP="007B312C">
            <w:pPr>
              <w:rPr>
                <w:rFonts w:ascii="Calibri" w:hAnsi="Calibri" w:cs="Calibri"/>
              </w:rPr>
            </w:pPr>
            <w:r w:rsidRPr="00FA1C30">
              <w:rPr>
                <w:rFonts w:ascii="Calibri" w:hAnsi="Calibri" w:cs="Calibri"/>
              </w:rPr>
              <w:t>Virtual Interviews with top 2-3 firms</w:t>
            </w:r>
          </w:p>
        </w:tc>
        <w:tc>
          <w:tcPr>
            <w:tcW w:w="4855" w:type="dxa"/>
          </w:tcPr>
          <w:p w14:paraId="23DD80D2" w14:textId="7962EC46" w:rsidR="0077008B" w:rsidRPr="00FA1C30" w:rsidRDefault="00483DC0" w:rsidP="007B312C">
            <w:pPr>
              <w:rPr>
                <w:rFonts w:ascii="Calibri" w:hAnsi="Calibri" w:cs="Calibri"/>
              </w:rPr>
            </w:pPr>
            <w:r>
              <w:rPr>
                <w:rFonts w:ascii="Calibri" w:hAnsi="Calibri" w:cs="Calibri"/>
              </w:rPr>
              <w:t>May 19</w:t>
            </w:r>
            <w:r w:rsidR="006F5CE6">
              <w:rPr>
                <w:rFonts w:ascii="Calibri" w:hAnsi="Calibri" w:cs="Calibri"/>
              </w:rPr>
              <w:t xml:space="preserve">, </w:t>
            </w:r>
            <w:proofErr w:type="gramStart"/>
            <w:r w:rsidR="006F5CE6">
              <w:rPr>
                <w:rFonts w:ascii="Calibri" w:hAnsi="Calibri" w:cs="Calibri"/>
              </w:rPr>
              <w:t>2023</w:t>
            </w:r>
            <w:proofErr w:type="gramEnd"/>
            <w:r w:rsidR="0077008B" w:rsidRPr="00FA1C30">
              <w:rPr>
                <w:rFonts w:ascii="Calibri" w:hAnsi="Calibri" w:cs="Calibri"/>
              </w:rPr>
              <w:t xml:space="preserve"> </w:t>
            </w:r>
          </w:p>
        </w:tc>
      </w:tr>
      <w:tr w:rsidR="0077008B" w14:paraId="7EE1547D" w14:textId="77777777" w:rsidTr="007B312C">
        <w:tc>
          <w:tcPr>
            <w:tcW w:w="4495" w:type="dxa"/>
          </w:tcPr>
          <w:p w14:paraId="3D53FE16" w14:textId="540417E0" w:rsidR="0077008B" w:rsidRPr="00FA1C30" w:rsidRDefault="0077008B" w:rsidP="007B312C">
            <w:pPr>
              <w:rPr>
                <w:rFonts w:ascii="Calibri" w:hAnsi="Calibri" w:cs="Calibri"/>
              </w:rPr>
            </w:pPr>
            <w:r w:rsidRPr="00FA1C30">
              <w:rPr>
                <w:rFonts w:ascii="Calibri" w:hAnsi="Calibri" w:cs="Calibri"/>
              </w:rPr>
              <w:t xml:space="preserve">Recommendation made to </w:t>
            </w:r>
            <w:r w:rsidR="00D06BF7">
              <w:rPr>
                <w:rFonts w:ascii="Calibri" w:hAnsi="Calibri" w:cs="Calibri"/>
              </w:rPr>
              <w:t xml:space="preserve">Ronan City </w:t>
            </w:r>
            <w:r w:rsidRPr="00FA1C30">
              <w:rPr>
                <w:rFonts w:ascii="Calibri" w:hAnsi="Calibri" w:cs="Calibri"/>
              </w:rPr>
              <w:t>Council</w:t>
            </w:r>
          </w:p>
        </w:tc>
        <w:tc>
          <w:tcPr>
            <w:tcW w:w="4855" w:type="dxa"/>
          </w:tcPr>
          <w:p w14:paraId="5A475DAB" w14:textId="499032C3" w:rsidR="0077008B" w:rsidRPr="00FA1C30" w:rsidRDefault="00D06BF7" w:rsidP="007B312C">
            <w:pPr>
              <w:rPr>
                <w:rFonts w:ascii="Calibri" w:hAnsi="Calibri" w:cs="Calibri"/>
              </w:rPr>
            </w:pPr>
            <w:r>
              <w:rPr>
                <w:rFonts w:ascii="Calibri" w:hAnsi="Calibri" w:cs="Calibri"/>
              </w:rPr>
              <w:t xml:space="preserve">May </w:t>
            </w:r>
            <w:r w:rsidR="00483DC0">
              <w:rPr>
                <w:rFonts w:ascii="Calibri" w:hAnsi="Calibri" w:cs="Calibri"/>
              </w:rPr>
              <w:t>24</w:t>
            </w:r>
            <w:r w:rsidR="00F55E42">
              <w:rPr>
                <w:rFonts w:ascii="Calibri" w:hAnsi="Calibri" w:cs="Calibri"/>
              </w:rPr>
              <w:t>, 2023</w:t>
            </w:r>
          </w:p>
        </w:tc>
      </w:tr>
      <w:tr w:rsidR="00F55E42" w14:paraId="74331EE3" w14:textId="77777777" w:rsidTr="007B312C">
        <w:tc>
          <w:tcPr>
            <w:tcW w:w="4495" w:type="dxa"/>
          </w:tcPr>
          <w:p w14:paraId="49EF3929" w14:textId="3EE27182" w:rsidR="00F55E42" w:rsidRPr="00FA1C30" w:rsidRDefault="00533268" w:rsidP="007B312C">
            <w:pPr>
              <w:rPr>
                <w:rFonts w:ascii="Calibri" w:hAnsi="Calibri" w:cs="Calibri"/>
              </w:rPr>
            </w:pPr>
            <w:r>
              <w:rPr>
                <w:rFonts w:ascii="Calibri" w:hAnsi="Calibri" w:cs="Calibri"/>
              </w:rPr>
              <w:t>Contract</w:t>
            </w:r>
            <w:r w:rsidR="00F55E42">
              <w:rPr>
                <w:rFonts w:ascii="Calibri" w:hAnsi="Calibri" w:cs="Calibri"/>
              </w:rPr>
              <w:t xml:space="preserve"> Ends </w:t>
            </w:r>
          </w:p>
        </w:tc>
        <w:tc>
          <w:tcPr>
            <w:tcW w:w="4855" w:type="dxa"/>
          </w:tcPr>
          <w:p w14:paraId="7970B741" w14:textId="4E481E9E" w:rsidR="00F55E42" w:rsidRDefault="006F5CE6" w:rsidP="007B312C">
            <w:pPr>
              <w:rPr>
                <w:rFonts w:ascii="Calibri" w:hAnsi="Calibri" w:cs="Calibri"/>
              </w:rPr>
            </w:pPr>
            <w:r>
              <w:rPr>
                <w:rFonts w:ascii="Calibri" w:hAnsi="Calibri" w:cs="Calibri"/>
              </w:rPr>
              <w:t>August</w:t>
            </w:r>
            <w:r w:rsidR="00C13A74">
              <w:rPr>
                <w:rFonts w:ascii="Calibri" w:hAnsi="Calibri" w:cs="Calibri"/>
              </w:rPr>
              <w:t xml:space="preserve"> 30</w:t>
            </w:r>
            <w:r w:rsidR="00F55E42">
              <w:rPr>
                <w:rFonts w:ascii="Calibri" w:hAnsi="Calibri" w:cs="Calibri"/>
              </w:rPr>
              <w:t>, 2024</w:t>
            </w:r>
          </w:p>
        </w:tc>
      </w:tr>
      <w:tr w:rsidR="005A5F2C" w14:paraId="69381367" w14:textId="77777777" w:rsidTr="007B312C">
        <w:tc>
          <w:tcPr>
            <w:tcW w:w="9350" w:type="dxa"/>
            <w:gridSpan w:val="2"/>
            <w:shd w:val="clear" w:color="auto" w:fill="1F4E79" w:themeFill="accent1" w:themeFillShade="80"/>
          </w:tcPr>
          <w:p w14:paraId="3301DAEA" w14:textId="77777777" w:rsidR="005A5F2C" w:rsidRPr="005A5F2C" w:rsidRDefault="005A5F2C" w:rsidP="007B312C">
            <w:pPr>
              <w:rPr>
                <w:rFonts w:ascii="Calibri" w:hAnsi="Calibri" w:cs="Calibri"/>
                <w:sz w:val="10"/>
                <w:szCs w:val="10"/>
              </w:rPr>
            </w:pPr>
          </w:p>
        </w:tc>
      </w:tr>
    </w:tbl>
    <w:p w14:paraId="029DCE17" w14:textId="77777777" w:rsidR="00D47BCE" w:rsidRDefault="00D47BCE" w:rsidP="00D47BCE">
      <w:pPr>
        <w:pStyle w:val="Default"/>
        <w:spacing w:line="276" w:lineRule="auto"/>
        <w:rPr>
          <w:rFonts w:asciiTheme="minorHAnsi" w:hAnsiTheme="minorHAnsi"/>
          <w:sz w:val="22"/>
          <w:szCs w:val="22"/>
        </w:rPr>
      </w:pPr>
    </w:p>
    <w:p w14:paraId="53ABA7B9" w14:textId="29E19F80" w:rsidR="00D47BCE" w:rsidRPr="009C1D02" w:rsidRDefault="00D47BCE" w:rsidP="00D47BCE">
      <w:pPr>
        <w:pStyle w:val="Default"/>
        <w:spacing w:line="276" w:lineRule="auto"/>
        <w:rPr>
          <w:rFonts w:ascii="Raleway" w:hAnsi="Raleway"/>
          <w:b/>
          <w:color w:val="1F4E79" w:themeColor="accent1" w:themeShade="80"/>
          <w:sz w:val="22"/>
          <w:szCs w:val="22"/>
        </w:rPr>
      </w:pPr>
      <w:r w:rsidRPr="009C1D02">
        <w:rPr>
          <w:rFonts w:ascii="Raleway" w:hAnsi="Raleway"/>
          <w:b/>
          <w:color w:val="1F4E79" w:themeColor="accent1" w:themeShade="80"/>
          <w:sz w:val="22"/>
          <w:szCs w:val="22"/>
        </w:rPr>
        <w:t>DELIVERABLES</w:t>
      </w:r>
    </w:p>
    <w:p w14:paraId="4FB0BEFA" w14:textId="21F1F24A" w:rsidR="00633AE0" w:rsidRDefault="00633AE0" w:rsidP="00D47BCE">
      <w:pPr>
        <w:pStyle w:val="Default"/>
        <w:spacing w:line="276" w:lineRule="auto"/>
        <w:rPr>
          <w:rFonts w:asciiTheme="minorHAnsi" w:hAnsiTheme="minorHAnsi"/>
          <w:bCs/>
          <w:color w:val="auto"/>
          <w:sz w:val="22"/>
          <w:szCs w:val="22"/>
        </w:rPr>
      </w:pPr>
      <w:r>
        <w:rPr>
          <w:rFonts w:asciiTheme="minorHAnsi" w:hAnsiTheme="minorHAnsi"/>
          <w:bCs/>
          <w:color w:val="auto"/>
          <w:sz w:val="22"/>
          <w:szCs w:val="22"/>
        </w:rPr>
        <w:t>The consultant shall submit all draft reports and materials in electronic form. Copies of presentation materials including displays and digital presentations used by the consultant at meetings shall be provided to the City of Ronan in reproducible form. Materials for presentations and public meetings shall be presented for City review at leas</w:t>
      </w:r>
      <w:r w:rsidR="00341912">
        <w:rPr>
          <w:rFonts w:asciiTheme="minorHAnsi" w:hAnsiTheme="minorHAnsi"/>
          <w:bCs/>
          <w:color w:val="auto"/>
          <w:sz w:val="22"/>
          <w:szCs w:val="22"/>
        </w:rPr>
        <w:t>t</w:t>
      </w:r>
      <w:r>
        <w:rPr>
          <w:rFonts w:asciiTheme="minorHAnsi" w:hAnsiTheme="minorHAnsi"/>
          <w:bCs/>
          <w:color w:val="auto"/>
          <w:sz w:val="22"/>
          <w:szCs w:val="22"/>
        </w:rPr>
        <w:t xml:space="preserve"> one week in advance of the meeting. </w:t>
      </w:r>
    </w:p>
    <w:p w14:paraId="22615333" w14:textId="0AC1A239" w:rsidR="00633AE0" w:rsidRDefault="00633AE0" w:rsidP="00D47BCE">
      <w:pPr>
        <w:pStyle w:val="Default"/>
        <w:spacing w:line="276" w:lineRule="auto"/>
        <w:rPr>
          <w:rFonts w:asciiTheme="minorHAnsi" w:hAnsiTheme="minorHAnsi"/>
          <w:bCs/>
          <w:color w:val="auto"/>
          <w:sz w:val="22"/>
          <w:szCs w:val="22"/>
        </w:rPr>
      </w:pPr>
    </w:p>
    <w:p w14:paraId="7F1BBDEB" w14:textId="28F58FD9" w:rsidR="00633AE0" w:rsidRPr="009C1D02" w:rsidRDefault="00633AE0" w:rsidP="007630AF">
      <w:pPr>
        <w:spacing w:after="0" w:line="276" w:lineRule="auto"/>
        <w:rPr>
          <w:rFonts w:ascii="Raleway" w:hAnsi="Raleway" w:cstheme="minorHAnsi"/>
          <w:b/>
          <w:color w:val="1F4E79" w:themeColor="accent1" w:themeShade="80"/>
        </w:rPr>
      </w:pPr>
      <w:r w:rsidRPr="009C1D02">
        <w:rPr>
          <w:rFonts w:ascii="Raleway" w:hAnsi="Raleway" w:cstheme="minorHAnsi"/>
          <w:b/>
          <w:color w:val="1F4E79" w:themeColor="accent1" w:themeShade="80"/>
        </w:rPr>
        <w:t>ESTIMATED COST/BUDGET</w:t>
      </w:r>
    </w:p>
    <w:p w14:paraId="6B301B08" w14:textId="434A6736" w:rsidR="00633AE0" w:rsidRPr="007630AF" w:rsidRDefault="00633AE0" w:rsidP="007630AF">
      <w:pPr>
        <w:pStyle w:val="ListParagraph"/>
        <w:numPr>
          <w:ilvl w:val="0"/>
          <w:numId w:val="42"/>
        </w:numPr>
        <w:spacing w:after="0"/>
        <w:rPr>
          <w:rFonts w:cstheme="minorHAnsi"/>
        </w:rPr>
      </w:pPr>
      <w:r w:rsidRPr="007630AF">
        <w:rPr>
          <w:rFonts w:cstheme="minorHAnsi"/>
        </w:rPr>
        <w:t xml:space="preserve">Downtown Master Plan not to exceed </w:t>
      </w:r>
      <w:proofErr w:type="gramStart"/>
      <w:r w:rsidRPr="007630AF">
        <w:rPr>
          <w:rFonts w:cstheme="minorHAnsi"/>
        </w:rPr>
        <w:t>$50,000</w:t>
      </w:r>
      <w:proofErr w:type="gramEnd"/>
      <w:r w:rsidRPr="007630AF">
        <w:rPr>
          <w:rFonts w:cstheme="minorHAnsi"/>
        </w:rPr>
        <w:t xml:space="preserve"> </w:t>
      </w:r>
    </w:p>
    <w:p w14:paraId="2F89E7CF" w14:textId="66B1BC16" w:rsidR="00633AE0" w:rsidRPr="007630AF" w:rsidRDefault="00633AE0" w:rsidP="007630AF">
      <w:pPr>
        <w:pStyle w:val="ListParagraph"/>
        <w:numPr>
          <w:ilvl w:val="0"/>
          <w:numId w:val="42"/>
        </w:numPr>
        <w:spacing w:after="0"/>
        <w:rPr>
          <w:rFonts w:cstheme="minorHAnsi"/>
        </w:rPr>
      </w:pPr>
      <w:r w:rsidRPr="007630AF">
        <w:rPr>
          <w:rFonts w:cstheme="minorHAnsi"/>
        </w:rPr>
        <w:t xml:space="preserve">Economic Development Strategic Plan not to exceed </w:t>
      </w:r>
      <w:proofErr w:type="gramStart"/>
      <w:r w:rsidRPr="007630AF">
        <w:rPr>
          <w:rFonts w:cstheme="minorHAnsi"/>
        </w:rPr>
        <w:t>$</w:t>
      </w:r>
      <w:r w:rsidR="007630AF" w:rsidRPr="007630AF">
        <w:rPr>
          <w:rFonts w:cstheme="minorHAnsi"/>
        </w:rPr>
        <w:t>4</w:t>
      </w:r>
      <w:r w:rsidR="004C68E7">
        <w:rPr>
          <w:rFonts w:cstheme="minorHAnsi"/>
        </w:rPr>
        <w:t>0</w:t>
      </w:r>
      <w:r w:rsidRPr="007630AF">
        <w:rPr>
          <w:rFonts w:cstheme="minorHAnsi"/>
        </w:rPr>
        <w:t>,000</w:t>
      </w:r>
      <w:proofErr w:type="gramEnd"/>
      <w:r w:rsidRPr="007630AF">
        <w:rPr>
          <w:rFonts w:cstheme="minorHAnsi"/>
        </w:rPr>
        <w:t xml:space="preserve"> </w:t>
      </w:r>
    </w:p>
    <w:p w14:paraId="588ECB3C" w14:textId="306EDB7D" w:rsidR="00633AE0" w:rsidRPr="008E41BD" w:rsidRDefault="00633AE0" w:rsidP="00633AE0">
      <w:pPr>
        <w:spacing w:after="0" w:line="276" w:lineRule="auto"/>
        <w:ind w:left="360"/>
        <w:rPr>
          <w:rFonts w:cstheme="minorHAnsi"/>
          <w:b/>
          <w:bCs/>
        </w:rPr>
      </w:pPr>
      <w:r w:rsidRPr="003005F1">
        <w:rPr>
          <w:rFonts w:cstheme="minorHAnsi"/>
          <w:b/>
          <w:bCs/>
        </w:rPr>
        <w:t>Total project cost- $9</w:t>
      </w:r>
      <w:r w:rsidR="004C68E7">
        <w:rPr>
          <w:rFonts w:cstheme="minorHAnsi"/>
          <w:b/>
          <w:bCs/>
        </w:rPr>
        <w:t>0</w:t>
      </w:r>
      <w:r w:rsidRPr="003005F1">
        <w:rPr>
          <w:rFonts w:cstheme="minorHAnsi"/>
          <w:b/>
          <w:bCs/>
        </w:rPr>
        <w:t>,000.</w:t>
      </w:r>
    </w:p>
    <w:p w14:paraId="4A5A24F5" w14:textId="77777777" w:rsidR="00633AE0" w:rsidRPr="00341912" w:rsidRDefault="00633AE0" w:rsidP="0077008B">
      <w:pPr>
        <w:autoSpaceDE w:val="0"/>
        <w:autoSpaceDN w:val="0"/>
        <w:adjustRightInd w:val="0"/>
        <w:spacing w:after="0" w:line="276" w:lineRule="auto"/>
        <w:rPr>
          <w:rFonts w:cs="Calibri"/>
          <w:b/>
          <w:bCs/>
          <w:color w:val="1F4E79" w:themeColor="accent1" w:themeShade="80"/>
        </w:rPr>
      </w:pPr>
    </w:p>
    <w:p w14:paraId="480C19A4" w14:textId="3581A9C1" w:rsidR="00B71F62" w:rsidRPr="009C1D02" w:rsidRDefault="003005F1" w:rsidP="0077008B">
      <w:pPr>
        <w:autoSpaceDE w:val="0"/>
        <w:autoSpaceDN w:val="0"/>
        <w:adjustRightInd w:val="0"/>
        <w:spacing w:after="0" w:line="276" w:lineRule="auto"/>
        <w:rPr>
          <w:rFonts w:ascii="Raleway" w:hAnsi="Raleway" w:cs="Calibri"/>
          <w:b/>
          <w:bCs/>
          <w:color w:val="1F4E79" w:themeColor="accent1" w:themeShade="80"/>
        </w:rPr>
      </w:pPr>
      <w:r w:rsidRPr="009C1D02">
        <w:rPr>
          <w:rFonts w:ascii="Raleway" w:hAnsi="Raleway" w:cs="Calibri"/>
          <w:b/>
          <w:bCs/>
          <w:color w:val="1F4E79" w:themeColor="accent1" w:themeShade="80"/>
        </w:rPr>
        <w:t>PROPOSAL CONTENT</w:t>
      </w:r>
    </w:p>
    <w:p w14:paraId="13407EC0" w14:textId="497591B2" w:rsidR="00B71F62" w:rsidRDefault="00B71F62" w:rsidP="0077008B">
      <w:pPr>
        <w:spacing w:after="0"/>
        <w:rPr>
          <w:rFonts w:cstheme="minorHAnsi"/>
        </w:rPr>
      </w:pPr>
      <w:r w:rsidRPr="00843E46">
        <w:rPr>
          <w:rFonts w:cstheme="minorHAnsi"/>
        </w:rPr>
        <w:t>The following information should be included, at a minimum:</w:t>
      </w:r>
    </w:p>
    <w:p w14:paraId="514854E5" w14:textId="77777777" w:rsidR="00633AE0" w:rsidRDefault="00633AE0" w:rsidP="00633AE0">
      <w:pPr>
        <w:spacing w:after="0"/>
      </w:pPr>
    </w:p>
    <w:p w14:paraId="290FCBB3" w14:textId="3372AC4A" w:rsidR="00633AE0" w:rsidRPr="00633AE0" w:rsidRDefault="00633AE0" w:rsidP="00633AE0">
      <w:pPr>
        <w:spacing w:after="0"/>
        <w:rPr>
          <w:u w:val="single"/>
        </w:rPr>
      </w:pPr>
      <w:r w:rsidRPr="00633AE0">
        <w:rPr>
          <w:u w:val="single"/>
        </w:rPr>
        <w:t xml:space="preserve">Qualifications: </w:t>
      </w:r>
    </w:p>
    <w:p w14:paraId="711A3E65" w14:textId="44E93C31" w:rsidR="00633AE0" w:rsidRDefault="00633AE0" w:rsidP="00633AE0">
      <w:pPr>
        <w:spacing w:after="0"/>
      </w:pPr>
      <w:r>
        <w:t>List the project manager and other key staff members of the project team who will be responsible for the work and the project responsibility of each. Address the specific experience of the key staff members on similar projects, including descriptions of relevant projects within the past ten years along with project references. Describe the capacity of staff and their ability to perform the work in a timely manner over the project timeline.</w:t>
      </w:r>
      <w:r w:rsidR="006F5CE6">
        <w:t xml:space="preserve"> </w:t>
      </w:r>
    </w:p>
    <w:p w14:paraId="3450CA4B" w14:textId="07DD7C69" w:rsidR="00633AE0" w:rsidRDefault="00633AE0" w:rsidP="00633AE0">
      <w:pPr>
        <w:spacing w:after="0"/>
      </w:pPr>
    </w:p>
    <w:p w14:paraId="10896E4E" w14:textId="48A07762" w:rsidR="00633AE0" w:rsidRPr="00633AE0" w:rsidRDefault="00633AE0" w:rsidP="00633AE0">
      <w:pPr>
        <w:spacing w:after="0"/>
        <w:rPr>
          <w:u w:val="single"/>
        </w:rPr>
      </w:pPr>
      <w:r w:rsidRPr="00633AE0">
        <w:rPr>
          <w:u w:val="single"/>
        </w:rPr>
        <w:lastRenderedPageBreak/>
        <w:t>Scope of Work:</w:t>
      </w:r>
    </w:p>
    <w:p w14:paraId="4F10B827" w14:textId="3B1C97D8" w:rsidR="00633AE0" w:rsidRDefault="00633AE0" w:rsidP="00633AE0">
      <w:pPr>
        <w:spacing w:after="0"/>
      </w:pPr>
      <w:r>
        <w:t xml:space="preserve">Prepare a detailed scope of work </w:t>
      </w:r>
      <w:r w:rsidR="007630AF">
        <w:t>for</w:t>
      </w:r>
      <w:r w:rsidR="00334831">
        <w:t xml:space="preserve"> two separate planning documents,</w:t>
      </w:r>
      <w:r w:rsidR="007630AF">
        <w:t xml:space="preserve"> 1) Downtown Master</w:t>
      </w:r>
      <w:r w:rsidR="00B16EB6">
        <w:t xml:space="preserve"> Plan</w:t>
      </w:r>
      <w:r w:rsidR="007630AF">
        <w:t xml:space="preserve"> and 2) Economic Development Strategic Plan and i</w:t>
      </w:r>
      <w:r>
        <w:t xml:space="preserve">ncorporate a public engagement plan. Clearly identify the role and responsibilities of the City and/or Ronan Revitalization throughout the process. </w:t>
      </w:r>
      <w:r w:rsidR="006F5CE6">
        <w:t>Taking into consideration the August 30</w:t>
      </w:r>
      <w:r w:rsidR="00B16EB6">
        <w:t xml:space="preserve">, </w:t>
      </w:r>
      <w:proofErr w:type="gramStart"/>
      <w:r w:rsidR="00B16EB6">
        <w:t>2024</w:t>
      </w:r>
      <w:proofErr w:type="gramEnd"/>
      <w:r w:rsidR="006F5CE6">
        <w:t xml:space="preserve"> project deadline, p</w:t>
      </w:r>
      <w:r>
        <w:t>rovide a draft project schedule with deliverables and milestone date</w:t>
      </w:r>
      <w:r w:rsidR="006F5CE6">
        <w:t>s.</w:t>
      </w:r>
    </w:p>
    <w:p w14:paraId="56A0214C" w14:textId="582A3C2C" w:rsidR="0054093D" w:rsidRDefault="0054093D" w:rsidP="00633AE0">
      <w:pPr>
        <w:spacing w:after="0"/>
      </w:pPr>
    </w:p>
    <w:p w14:paraId="67533C79" w14:textId="629D028C" w:rsidR="0054093D" w:rsidRPr="0054093D" w:rsidRDefault="0054093D" w:rsidP="00633AE0">
      <w:pPr>
        <w:spacing w:after="0"/>
        <w:rPr>
          <w:u w:val="single"/>
        </w:rPr>
      </w:pPr>
      <w:r w:rsidRPr="0054093D">
        <w:rPr>
          <w:u w:val="single"/>
        </w:rPr>
        <w:t>Cost Proposal:</w:t>
      </w:r>
    </w:p>
    <w:p w14:paraId="441C1527" w14:textId="147BA6FE" w:rsidR="0054093D" w:rsidRDefault="0054093D" w:rsidP="0054093D">
      <w:pPr>
        <w:spacing w:after="0"/>
      </w:pPr>
      <w:r>
        <w:t xml:space="preserve">Provide a lump sum, not to exceed cost proposal for </w:t>
      </w:r>
      <w:r w:rsidR="00F55E42">
        <w:t xml:space="preserve">each component of the project: </w:t>
      </w:r>
      <w:r w:rsidR="007630AF">
        <w:t>1</w:t>
      </w:r>
      <w:r w:rsidR="00F55E42">
        <w:t xml:space="preserve">) Downtown Master Plan, and </w:t>
      </w:r>
      <w:r w:rsidR="007630AF">
        <w:t>2</w:t>
      </w:r>
      <w:r w:rsidR="00F55E42">
        <w:t>) The Economic Development Strategic Plan</w:t>
      </w:r>
      <w:r>
        <w:t>. Include optional services with pricing, as desired, based on your professional recommendations and project understanding. Include as necessary any breakdowns of professional services and reimbursable expenses.</w:t>
      </w:r>
    </w:p>
    <w:p w14:paraId="18DF793F" w14:textId="77777777" w:rsidR="0054093D" w:rsidRDefault="0054093D" w:rsidP="0054093D">
      <w:pPr>
        <w:spacing w:after="0"/>
      </w:pPr>
    </w:p>
    <w:p w14:paraId="2E8B333E" w14:textId="6491913D" w:rsidR="0054093D" w:rsidRPr="0054093D" w:rsidRDefault="00F55E42" w:rsidP="0054093D">
      <w:pPr>
        <w:spacing w:after="0"/>
        <w:rPr>
          <w:u w:val="single"/>
        </w:rPr>
      </w:pPr>
      <w:r>
        <w:rPr>
          <w:u w:val="single"/>
        </w:rPr>
        <w:t>Previous Experience/</w:t>
      </w:r>
      <w:r w:rsidR="0054093D" w:rsidRPr="0054093D">
        <w:rPr>
          <w:u w:val="single"/>
        </w:rPr>
        <w:t>Ability to Complete Requested Tasks:</w:t>
      </w:r>
    </w:p>
    <w:p w14:paraId="5052B3C7" w14:textId="7F5EAEFC" w:rsidR="003005F1" w:rsidRDefault="003005F1" w:rsidP="0054093D">
      <w:pPr>
        <w:spacing w:after="0"/>
      </w:pPr>
      <w:r>
        <w:t>Description of ability to complete the requested tasks and of recent experience in doing these types of analyses, including providing example(s) of a successfully completed feasibility stud</w:t>
      </w:r>
      <w:r w:rsidR="00494526">
        <w:t>y/studies</w:t>
      </w:r>
      <w:r w:rsidR="008E41BD">
        <w:t>, master plans,</w:t>
      </w:r>
      <w:r>
        <w:t xml:space="preserve"> and business plan</w:t>
      </w:r>
      <w:r w:rsidR="00494526">
        <w:t>(</w:t>
      </w:r>
      <w:r>
        <w:t>s</w:t>
      </w:r>
      <w:r w:rsidR="00494526">
        <w:t>)</w:t>
      </w:r>
      <w:r>
        <w:t xml:space="preserve"> in </w:t>
      </w:r>
      <w:r w:rsidR="00494526">
        <w:t>economic development</w:t>
      </w:r>
      <w:r w:rsidR="008E41BD">
        <w:t>, planning,</w:t>
      </w:r>
      <w:r>
        <w:t xml:space="preserve"> or other related industries</w:t>
      </w:r>
      <w:r w:rsidR="0054093D">
        <w:t>.</w:t>
      </w:r>
      <w:r w:rsidR="00F55E42">
        <w:t xml:space="preserve"> Please note, firms with experience working in rural and/or tribal communities are preferred. </w:t>
      </w:r>
    </w:p>
    <w:p w14:paraId="5967D4AC" w14:textId="0551826D" w:rsidR="0054093D" w:rsidRDefault="0054093D" w:rsidP="0054093D">
      <w:pPr>
        <w:spacing w:after="0"/>
      </w:pPr>
    </w:p>
    <w:p w14:paraId="2305343D" w14:textId="5F685D70" w:rsidR="0054093D" w:rsidRPr="0054093D" w:rsidRDefault="0054093D" w:rsidP="0054093D">
      <w:pPr>
        <w:spacing w:after="0"/>
        <w:rPr>
          <w:u w:val="single"/>
        </w:rPr>
      </w:pPr>
      <w:r w:rsidRPr="0054093D">
        <w:rPr>
          <w:u w:val="single"/>
        </w:rPr>
        <w:t>References:</w:t>
      </w:r>
    </w:p>
    <w:p w14:paraId="0FC7B861" w14:textId="3C861AFD" w:rsidR="003005F1" w:rsidRDefault="003005F1" w:rsidP="0054093D">
      <w:r>
        <w:t xml:space="preserve">Three references with contact information for people/entities who can speak to your </w:t>
      </w:r>
      <w:proofErr w:type="gramStart"/>
      <w:r>
        <w:t>past</w:t>
      </w:r>
      <w:r w:rsidR="003E1F8B">
        <w:t xml:space="preserve"> </w:t>
      </w:r>
      <w:r>
        <w:t>experience</w:t>
      </w:r>
      <w:proofErr w:type="gramEnd"/>
      <w:r>
        <w:t xml:space="preserve"> doing these types of studies/plans</w:t>
      </w:r>
      <w:r w:rsidR="0054093D">
        <w:t>.</w:t>
      </w:r>
      <w:r w:rsidR="00034440">
        <w:t xml:space="preserve"> Please include the following information for each contact:</w:t>
      </w:r>
    </w:p>
    <w:p w14:paraId="24955CA6" w14:textId="6894A45B" w:rsidR="00034440" w:rsidRDefault="00034440" w:rsidP="00034440">
      <w:pPr>
        <w:pStyle w:val="ListParagraph"/>
        <w:numPr>
          <w:ilvl w:val="0"/>
          <w:numId w:val="41"/>
        </w:numPr>
      </w:pPr>
      <w:r>
        <w:t>Contact Name</w:t>
      </w:r>
    </w:p>
    <w:p w14:paraId="7F04EA99" w14:textId="2972250E" w:rsidR="00034440" w:rsidRDefault="00034440" w:rsidP="00034440">
      <w:pPr>
        <w:pStyle w:val="ListParagraph"/>
        <w:numPr>
          <w:ilvl w:val="0"/>
          <w:numId w:val="41"/>
        </w:numPr>
      </w:pPr>
      <w:r>
        <w:t>Organization</w:t>
      </w:r>
    </w:p>
    <w:p w14:paraId="734588ED" w14:textId="2C0079E2" w:rsidR="00034440" w:rsidRDefault="00034440" w:rsidP="00034440">
      <w:pPr>
        <w:pStyle w:val="ListParagraph"/>
        <w:numPr>
          <w:ilvl w:val="0"/>
          <w:numId w:val="41"/>
        </w:numPr>
      </w:pPr>
      <w:r>
        <w:t>Email</w:t>
      </w:r>
    </w:p>
    <w:p w14:paraId="29509AA9" w14:textId="63FF1368" w:rsidR="00034440" w:rsidRDefault="00034440" w:rsidP="00034440">
      <w:pPr>
        <w:pStyle w:val="ListParagraph"/>
        <w:numPr>
          <w:ilvl w:val="0"/>
          <w:numId w:val="41"/>
        </w:numPr>
      </w:pPr>
      <w:r>
        <w:t>Phone Number</w:t>
      </w:r>
    </w:p>
    <w:p w14:paraId="3037273F" w14:textId="77777777" w:rsidR="0054093D" w:rsidRPr="0054093D" w:rsidRDefault="0054093D" w:rsidP="0054093D">
      <w:pPr>
        <w:spacing w:after="0"/>
        <w:rPr>
          <w:u w:val="single"/>
        </w:rPr>
      </w:pPr>
      <w:r w:rsidRPr="0054093D">
        <w:rPr>
          <w:u w:val="single"/>
        </w:rPr>
        <w:t>Scheduling:</w:t>
      </w:r>
    </w:p>
    <w:p w14:paraId="204B1CB0" w14:textId="77777777" w:rsidR="0054093D" w:rsidRDefault="0054093D" w:rsidP="0054093D">
      <w:pPr>
        <w:spacing w:after="0"/>
      </w:pPr>
      <w:r>
        <w:t>D</w:t>
      </w:r>
      <w:r w:rsidR="003005F1">
        <w:t>escription of availability and ability to commit to a schedule to meet the required deadline for the project and provide deliverables upon the established schedule outlined in the work plan</w:t>
      </w:r>
      <w:r>
        <w:t>.</w:t>
      </w:r>
    </w:p>
    <w:p w14:paraId="7BF927F8" w14:textId="5AC70657" w:rsidR="003005F1" w:rsidRDefault="003005F1" w:rsidP="0054093D">
      <w:pPr>
        <w:spacing w:after="0"/>
      </w:pPr>
      <w:r>
        <w:t xml:space="preserve"> </w:t>
      </w:r>
    </w:p>
    <w:p w14:paraId="21A50726" w14:textId="1991080F" w:rsidR="0054093D" w:rsidRPr="0054093D" w:rsidRDefault="0054093D" w:rsidP="0054093D">
      <w:pPr>
        <w:spacing w:after="0"/>
        <w:rPr>
          <w:u w:val="single"/>
        </w:rPr>
      </w:pPr>
      <w:r>
        <w:rPr>
          <w:u w:val="single"/>
        </w:rPr>
        <w:t xml:space="preserve">Liability Insurance and Proof of Business: </w:t>
      </w:r>
    </w:p>
    <w:p w14:paraId="311C33BB" w14:textId="1CE9FF28" w:rsidR="0077008B" w:rsidRPr="00C96581" w:rsidRDefault="003005F1" w:rsidP="00C96581">
      <w:pPr>
        <w:spacing w:after="0"/>
      </w:pPr>
      <w:r>
        <w:t>Proof of liability insurance and proof that individual or firm is an independent contractor</w:t>
      </w:r>
      <w:r w:rsidR="00494526">
        <w:t>,</w:t>
      </w:r>
      <w:r>
        <w:t xml:space="preserve"> with Worker’s Compensation insurance or a Montana Independent Contractor</w:t>
      </w:r>
      <w:r w:rsidR="00494526">
        <w:t>’</w:t>
      </w:r>
      <w:r>
        <w:t>s Exemption Certificate.</w:t>
      </w:r>
    </w:p>
    <w:p w14:paraId="5E2B6D25" w14:textId="4307076C" w:rsidR="00843E46" w:rsidRDefault="00843E46" w:rsidP="00C5149B">
      <w:pPr>
        <w:autoSpaceDE w:val="0"/>
        <w:autoSpaceDN w:val="0"/>
        <w:adjustRightInd w:val="0"/>
        <w:spacing w:after="0" w:line="276" w:lineRule="auto"/>
        <w:rPr>
          <w:rFonts w:cs="Calibri"/>
          <w:color w:val="000000"/>
        </w:rPr>
      </w:pPr>
    </w:p>
    <w:p w14:paraId="63F7410E" w14:textId="182A6DC9" w:rsidR="00B56FD1" w:rsidRPr="009C1D02" w:rsidRDefault="002070FB" w:rsidP="00D47BCE">
      <w:pPr>
        <w:pStyle w:val="Default"/>
        <w:spacing w:line="276" w:lineRule="auto"/>
        <w:jc w:val="both"/>
        <w:rPr>
          <w:rFonts w:ascii="Raleway" w:hAnsi="Raleway"/>
          <w:b/>
          <w:color w:val="1F4E79" w:themeColor="accent1" w:themeShade="80"/>
          <w:sz w:val="22"/>
          <w:szCs w:val="22"/>
        </w:rPr>
      </w:pPr>
      <w:r w:rsidRPr="009C1D02">
        <w:rPr>
          <w:rFonts w:ascii="Raleway" w:hAnsi="Raleway"/>
          <w:b/>
          <w:color w:val="1F4E79" w:themeColor="accent1" w:themeShade="80"/>
          <w:sz w:val="22"/>
          <w:szCs w:val="22"/>
        </w:rPr>
        <w:t>PROPOSAL REVIEW CRITERIA</w:t>
      </w:r>
    </w:p>
    <w:p w14:paraId="1F87A61B" w14:textId="37454272" w:rsidR="00B56FD1" w:rsidRPr="00D47BCE" w:rsidRDefault="009A6F9E" w:rsidP="00D47BCE">
      <w:pPr>
        <w:pStyle w:val="Default"/>
        <w:spacing w:line="276" w:lineRule="auto"/>
        <w:jc w:val="both"/>
        <w:rPr>
          <w:rFonts w:asciiTheme="minorHAnsi" w:hAnsiTheme="minorHAnsi"/>
          <w:sz w:val="22"/>
          <w:szCs w:val="22"/>
        </w:rPr>
      </w:pPr>
      <w:r>
        <w:rPr>
          <w:rFonts w:asciiTheme="minorHAnsi" w:hAnsiTheme="minorHAnsi"/>
          <w:sz w:val="22"/>
          <w:szCs w:val="22"/>
        </w:rPr>
        <w:t>Consultant selection will be based on the following criteria:</w:t>
      </w:r>
    </w:p>
    <w:p w14:paraId="7E0D1F1B" w14:textId="67541703" w:rsidR="00E63C08" w:rsidRDefault="00E63C08">
      <w:pPr>
        <w:pStyle w:val="Default"/>
        <w:numPr>
          <w:ilvl w:val="0"/>
          <w:numId w:val="16"/>
        </w:numPr>
        <w:spacing w:line="276" w:lineRule="auto"/>
        <w:jc w:val="both"/>
        <w:rPr>
          <w:rFonts w:asciiTheme="minorHAnsi" w:hAnsiTheme="minorHAnsi"/>
          <w:sz w:val="22"/>
          <w:szCs w:val="22"/>
        </w:rPr>
      </w:pPr>
      <w:r w:rsidRPr="00D47BCE">
        <w:rPr>
          <w:rFonts w:asciiTheme="minorHAnsi" w:hAnsiTheme="minorHAnsi"/>
          <w:sz w:val="22"/>
          <w:szCs w:val="22"/>
        </w:rPr>
        <w:t xml:space="preserve">Qualifications of the professional personnel to be assigned to the project - </w:t>
      </w:r>
      <w:r w:rsidR="00741D77">
        <w:rPr>
          <w:rFonts w:asciiTheme="minorHAnsi" w:hAnsiTheme="minorHAnsi"/>
          <w:sz w:val="22"/>
          <w:szCs w:val="22"/>
        </w:rPr>
        <w:t>20</w:t>
      </w:r>
      <w:r w:rsidRPr="00D47BCE">
        <w:rPr>
          <w:rFonts w:asciiTheme="minorHAnsi" w:hAnsiTheme="minorHAnsi"/>
          <w:sz w:val="22"/>
          <w:szCs w:val="22"/>
        </w:rPr>
        <w:t>%</w:t>
      </w:r>
    </w:p>
    <w:p w14:paraId="77886928" w14:textId="263B1229" w:rsidR="00E63C08" w:rsidRDefault="00E63C08">
      <w:pPr>
        <w:pStyle w:val="Default"/>
        <w:numPr>
          <w:ilvl w:val="0"/>
          <w:numId w:val="16"/>
        </w:numPr>
        <w:spacing w:line="276" w:lineRule="auto"/>
        <w:jc w:val="both"/>
        <w:rPr>
          <w:rFonts w:asciiTheme="minorHAnsi" w:hAnsiTheme="minorHAnsi"/>
          <w:sz w:val="22"/>
          <w:szCs w:val="22"/>
        </w:rPr>
      </w:pPr>
      <w:r w:rsidRPr="00E63C08">
        <w:rPr>
          <w:rFonts w:asciiTheme="minorHAnsi" w:hAnsiTheme="minorHAnsi"/>
          <w:sz w:val="22"/>
          <w:szCs w:val="22"/>
        </w:rPr>
        <w:t xml:space="preserve">Related experience on similar projects </w:t>
      </w:r>
      <w:r w:rsidR="00FD08E6">
        <w:rPr>
          <w:rFonts w:asciiTheme="minorHAnsi" w:hAnsiTheme="minorHAnsi"/>
          <w:sz w:val="22"/>
          <w:szCs w:val="22"/>
        </w:rPr>
        <w:t>–</w:t>
      </w:r>
      <w:r w:rsidRPr="00E63C08">
        <w:rPr>
          <w:rFonts w:asciiTheme="minorHAnsi" w:hAnsiTheme="minorHAnsi"/>
          <w:sz w:val="22"/>
          <w:szCs w:val="22"/>
        </w:rPr>
        <w:t xml:space="preserve"> </w:t>
      </w:r>
      <w:r w:rsidR="00741D77">
        <w:rPr>
          <w:rFonts w:asciiTheme="minorHAnsi" w:hAnsiTheme="minorHAnsi"/>
          <w:sz w:val="22"/>
          <w:szCs w:val="22"/>
        </w:rPr>
        <w:t>20</w:t>
      </w:r>
      <w:r w:rsidRPr="00E63C08">
        <w:rPr>
          <w:rFonts w:asciiTheme="minorHAnsi" w:hAnsiTheme="minorHAnsi"/>
          <w:sz w:val="22"/>
          <w:szCs w:val="22"/>
        </w:rPr>
        <w:t>%</w:t>
      </w:r>
    </w:p>
    <w:p w14:paraId="433463F2" w14:textId="1660CDF9" w:rsidR="003E1F8B" w:rsidRPr="003E1F8B" w:rsidRDefault="003E1F8B" w:rsidP="003E1F8B">
      <w:pPr>
        <w:pStyle w:val="Default"/>
        <w:numPr>
          <w:ilvl w:val="0"/>
          <w:numId w:val="16"/>
        </w:numPr>
        <w:spacing w:line="276" w:lineRule="auto"/>
        <w:jc w:val="both"/>
        <w:rPr>
          <w:rFonts w:asciiTheme="minorHAnsi" w:hAnsiTheme="minorHAnsi"/>
          <w:sz w:val="22"/>
          <w:szCs w:val="22"/>
        </w:rPr>
      </w:pPr>
      <w:r>
        <w:rPr>
          <w:rFonts w:asciiTheme="minorHAnsi" w:hAnsiTheme="minorHAnsi"/>
          <w:sz w:val="22"/>
          <w:szCs w:val="22"/>
        </w:rPr>
        <w:t>Approach to public involvement</w:t>
      </w:r>
      <w:r w:rsidRPr="00E63C08">
        <w:rPr>
          <w:rFonts w:asciiTheme="minorHAnsi" w:hAnsiTheme="minorHAnsi"/>
          <w:sz w:val="22"/>
          <w:szCs w:val="22"/>
        </w:rPr>
        <w:t xml:space="preserve"> - </w:t>
      </w:r>
      <w:r>
        <w:rPr>
          <w:rFonts w:asciiTheme="minorHAnsi" w:hAnsiTheme="minorHAnsi"/>
          <w:sz w:val="22"/>
          <w:szCs w:val="22"/>
        </w:rPr>
        <w:t>20</w:t>
      </w:r>
      <w:r w:rsidRPr="00E63C08">
        <w:rPr>
          <w:rFonts w:asciiTheme="minorHAnsi" w:hAnsiTheme="minorHAnsi"/>
          <w:sz w:val="22"/>
          <w:szCs w:val="22"/>
        </w:rPr>
        <w:t>%</w:t>
      </w:r>
    </w:p>
    <w:p w14:paraId="48BE474F" w14:textId="77777777" w:rsidR="003E1F8B" w:rsidRDefault="003E1F8B" w:rsidP="003E1F8B">
      <w:pPr>
        <w:pStyle w:val="Default"/>
        <w:numPr>
          <w:ilvl w:val="0"/>
          <w:numId w:val="16"/>
        </w:numPr>
        <w:spacing w:line="276" w:lineRule="auto"/>
        <w:jc w:val="both"/>
        <w:rPr>
          <w:rFonts w:asciiTheme="minorHAnsi" w:hAnsiTheme="minorHAnsi"/>
          <w:sz w:val="22"/>
          <w:szCs w:val="22"/>
        </w:rPr>
      </w:pPr>
      <w:r>
        <w:rPr>
          <w:rFonts w:asciiTheme="minorHAnsi" w:hAnsiTheme="minorHAnsi"/>
          <w:sz w:val="22"/>
          <w:szCs w:val="22"/>
        </w:rPr>
        <w:t>References – 15%</w:t>
      </w:r>
    </w:p>
    <w:p w14:paraId="49BF3E1A" w14:textId="4914A051" w:rsidR="003E1F8B" w:rsidRPr="003E1F8B" w:rsidRDefault="003E1F8B" w:rsidP="003E1F8B">
      <w:pPr>
        <w:pStyle w:val="Default"/>
        <w:numPr>
          <w:ilvl w:val="0"/>
          <w:numId w:val="16"/>
        </w:numPr>
        <w:spacing w:line="276" w:lineRule="auto"/>
        <w:jc w:val="both"/>
        <w:rPr>
          <w:rFonts w:asciiTheme="minorHAnsi" w:hAnsiTheme="minorHAnsi"/>
          <w:sz w:val="22"/>
          <w:szCs w:val="22"/>
        </w:rPr>
      </w:pPr>
      <w:r>
        <w:rPr>
          <w:rFonts w:asciiTheme="minorHAnsi" w:hAnsiTheme="minorHAnsi"/>
          <w:sz w:val="22"/>
          <w:szCs w:val="22"/>
        </w:rPr>
        <w:t>Experience working with rural and/or tribal communities – 15%</w:t>
      </w:r>
    </w:p>
    <w:p w14:paraId="5753CDF5" w14:textId="5B799305" w:rsidR="009A6F9E" w:rsidRDefault="0054093D">
      <w:pPr>
        <w:pStyle w:val="Default"/>
        <w:numPr>
          <w:ilvl w:val="0"/>
          <w:numId w:val="16"/>
        </w:numPr>
        <w:spacing w:line="276" w:lineRule="auto"/>
        <w:jc w:val="both"/>
        <w:rPr>
          <w:rFonts w:asciiTheme="minorHAnsi" w:hAnsiTheme="minorHAnsi"/>
          <w:sz w:val="22"/>
          <w:szCs w:val="22"/>
        </w:rPr>
      </w:pPr>
      <w:r>
        <w:rPr>
          <w:rFonts w:asciiTheme="minorHAnsi" w:hAnsiTheme="minorHAnsi"/>
          <w:sz w:val="22"/>
          <w:szCs w:val="22"/>
        </w:rPr>
        <w:t>Innovative p</w:t>
      </w:r>
      <w:r w:rsidR="009A6F9E">
        <w:rPr>
          <w:rFonts w:asciiTheme="minorHAnsi" w:hAnsiTheme="minorHAnsi"/>
          <w:sz w:val="22"/>
          <w:szCs w:val="22"/>
        </w:rPr>
        <w:t xml:space="preserve">roject </w:t>
      </w:r>
      <w:r>
        <w:rPr>
          <w:rFonts w:asciiTheme="minorHAnsi" w:hAnsiTheme="minorHAnsi"/>
          <w:sz w:val="22"/>
          <w:szCs w:val="22"/>
        </w:rPr>
        <w:t>approach</w:t>
      </w:r>
      <w:r w:rsidR="009A6F9E">
        <w:rPr>
          <w:rFonts w:asciiTheme="minorHAnsi" w:hAnsiTheme="minorHAnsi"/>
          <w:sz w:val="22"/>
          <w:szCs w:val="22"/>
        </w:rPr>
        <w:t xml:space="preserve"> – </w:t>
      </w:r>
      <w:r w:rsidR="00741D77">
        <w:rPr>
          <w:rFonts w:asciiTheme="minorHAnsi" w:hAnsiTheme="minorHAnsi"/>
          <w:sz w:val="22"/>
          <w:szCs w:val="22"/>
        </w:rPr>
        <w:t>10</w:t>
      </w:r>
      <w:r w:rsidR="009A6F9E">
        <w:rPr>
          <w:rFonts w:asciiTheme="minorHAnsi" w:hAnsiTheme="minorHAnsi"/>
          <w:sz w:val="22"/>
          <w:szCs w:val="22"/>
        </w:rPr>
        <w:t>%</w:t>
      </w:r>
    </w:p>
    <w:p w14:paraId="7B191015" w14:textId="5EC89224" w:rsidR="00883B93" w:rsidRDefault="00B56FD1" w:rsidP="00D47BCE">
      <w:pPr>
        <w:spacing w:line="276" w:lineRule="auto"/>
        <w:jc w:val="both"/>
        <w:rPr>
          <w:rFonts w:cs="Arial"/>
        </w:rPr>
      </w:pPr>
      <w:r w:rsidRPr="00D47BCE">
        <w:rPr>
          <w:rFonts w:cs="Arial"/>
        </w:rPr>
        <w:lastRenderedPageBreak/>
        <w:t>The selection of finalists to be interviewed will be based on an evaluation of the written responses.</w:t>
      </w:r>
      <w:r w:rsidRPr="00D47BCE">
        <w:rPr>
          <w:rFonts w:cs="Arial"/>
        </w:rPr>
        <w:br/>
        <w:t xml:space="preserve">Disadvantaged business enterprises (DBEs) are encouraged to apply. The award will be made to the most qualified firm whose proposal is deemed most advantageous to the </w:t>
      </w:r>
      <w:r w:rsidR="00843E46">
        <w:rPr>
          <w:rFonts w:cs="Arial"/>
        </w:rPr>
        <w:t>selection committee</w:t>
      </w:r>
      <w:r w:rsidRPr="00D47BCE">
        <w:rPr>
          <w:rFonts w:cs="Arial"/>
        </w:rPr>
        <w:t>.</w:t>
      </w:r>
      <w:r w:rsidR="002B2CD9">
        <w:rPr>
          <w:rFonts w:cs="Arial"/>
        </w:rPr>
        <w:t xml:space="preserve">  </w:t>
      </w:r>
    </w:p>
    <w:p w14:paraId="3E39701C" w14:textId="21A065E5" w:rsidR="008E41BD" w:rsidRDefault="00B56FD1" w:rsidP="00741D77">
      <w:pPr>
        <w:spacing w:after="0" w:line="276" w:lineRule="auto"/>
        <w:rPr>
          <w:rFonts w:cs="Arial"/>
        </w:rPr>
      </w:pPr>
      <w:r w:rsidRPr="00D47BCE">
        <w:rPr>
          <w:rFonts w:cs="Arial"/>
        </w:rPr>
        <w:t>This solicitation is being offered in accordance with federal and state statutes governing procurement of professional services. Accordingly</w:t>
      </w:r>
      <w:r w:rsidRPr="00FA63DB">
        <w:rPr>
          <w:rFonts w:cs="Arial"/>
        </w:rPr>
        <w:t xml:space="preserve">, </w:t>
      </w:r>
      <w:r w:rsidR="00843E46">
        <w:rPr>
          <w:rFonts w:cs="Arial"/>
        </w:rPr>
        <w:t>Mission West Community Development Partners</w:t>
      </w:r>
      <w:r w:rsidR="00FA63DB">
        <w:rPr>
          <w:rFonts w:cs="Arial"/>
        </w:rPr>
        <w:t xml:space="preserve"> </w:t>
      </w:r>
      <w:r w:rsidRPr="00D47BCE">
        <w:rPr>
          <w:rFonts w:cs="Arial"/>
        </w:rPr>
        <w:t>reserve the right to negotiate an agreement based on fair and reasonable compensation for the scope of work and services proposed, as well as the right to reject any and all responses deemed unqualified, unsatisfactory</w:t>
      </w:r>
      <w:r w:rsidR="00494526">
        <w:rPr>
          <w:rFonts w:cs="Arial"/>
        </w:rPr>
        <w:t>,</w:t>
      </w:r>
      <w:r w:rsidRPr="00D47BCE">
        <w:rPr>
          <w:rFonts w:cs="Arial"/>
        </w:rPr>
        <w:t xml:space="preserve"> or inappropriate.</w:t>
      </w:r>
    </w:p>
    <w:p w14:paraId="2171CDA5" w14:textId="77777777" w:rsidR="00741D77" w:rsidRDefault="00741D77" w:rsidP="00741D77">
      <w:pPr>
        <w:spacing w:after="0" w:line="276" w:lineRule="auto"/>
        <w:rPr>
          <w:rFonts w:cs="Arial"/>
        </w:rPr>
      </w:pPr>
    </w:p>
    <w:p w14:paraId="40871544" w14:textId="77777777" w:rsidR="00741D77" w:rsidRPr="00741D77" w:rsidRDefault="00741D77" w:rsidP="00741D77">
      <w:pPr>
        <w:pStyle w:val="Default"/>
        <w:spacing w:line="276" w:lineRule="auto"/>
        <w:jc w:val="both"/>
        <w:rPr>
          <w:rFonts w:asciiTheme="minorHAnsi" w:hAnsiTheme="minorHAnsi"/>
          <w:sz w:val="22"/>
          <w:szCs w:val="22"/>
        </w:rPr>
      </w:pPr>
      <w:r w:rsidRPr="00741D77">
        <w:rPr>
          <w:rFonts w:ascii="Raleway" w:hAnsi="Raleway"/>
          <w:b/>
          <w:color w:val="1F4E79" w:themeColor="accent1" w:themeShade="80"/>
          <w:sz w:val="22"/>
          <w:szCs w:val="22"/>
        </w:rPr>
        <w:t>PROPOSAL SUBMISSION</w:t>
      </w:r>
    </w:p>
    <w:p w14:paraId="19479956" w14:textId="6DD77F78" w:rsidR="00741D77" w:rsidRPr="00741D77" w:rsidRDefault="00741D77" w:rsidP="00741D77">
      <w:pPr>
        <w:spacing w:after="0"/>
        <w:rPr>
          <w:rFonts w:ascii="Calibri" w:hAnsi="Calibri" w:cs="Calibri"/>
          <w:color w:val="000000" w:themeColor="text1"/>
        </w:rPr>
      </w:pPr>
      <w:r w:rsidRPr="00741D77">
        <w:rPr>
          <w:rFonts w:ascii="Calibri" w:hAnsi="Calibri" w:cs="Calibri"/>
          <w:color w:val="000000" w:themeColor="text1"/>
        </w:rPr>
        <w:t>Interested parties are invited to submit a proposal via email to Brenna Fulks, (</w:t>
      </w:r>
      <w:hyperlink r:id="rId9" w:history="1">
        <w:r w:rsidRPr="00741D77">
          <w:rPr>
            <w:rStyle w:val="Hyperlink"/>
            <w:rFonts w:ascii="Calibri" w:hAnsi="Calibri" w:cs="Calibri"/>
          </w:rPr>
          <w:t>brenna.fulks@missionwestcdp.org</w:t>
        </w:r>
      </w:hyperlink>
      <w:r w:rsidRPr="00741D77">
        <w:rPr>
          <w:rFonts w:ascii="Calibri" w:hAnsi="Calibri" w:cs="Calibri"/>
          <w:color w:val="000000" w:themeColor="text1"/>
        </w:rPr>
        <w:t xml:space="preserve">) </w:t>
      </w:r>
      <w:r w:rsidRPr="00741D77">
        <w:rPr>
          <w:rFonts w:ascii="Calibri" w:hAnsi="Calibri" w:cs="Calibri"/>
          <w:b/>
          <w:bCs/>
          <w:color w:val="000000" w:themeColor="text1"/>
        </w:rPr>
        <w:t xml:space="preserve">no later than 4:00PM (MST) on Friday, </w:t>
      </w:r>
      <w:r w:rsidR="00A64D95">
        <w:rPr>
          <w:rFonts w:ascii="Calibri" w:hAnsi="Calibri" w:cs="Calibri"/>
          <w:b/>
          <w:bCs/>
          <w:color w:val="000000" w:themeColor="text1"/>
        </w:rPr>
        <w:t>May 5</w:t>
      </w:r>
      <w:r w:rsidRPr="00741D77">
        <w:rPr>
          <w:rFonts w:ascii="Calibri" w:hAnsi="Calibri" w:cs="Calibri"/>
          <w:b/>
          <w:bCs/>
          <w:color w:val="000000" w:themeColor="text1"/>
        </w:rPr>
        <w:t>, 2023.</w:t>
      </w:r>
      <w:r w:rsidRPr="00741D77">
        <w:rPr>
          <w:rFonts w:ascii="Calibri" w:hAnsi="Calibri" w:cs="Calibri"/>
          <w:color w:val="000000" w:themeColor="text1"/>
        </w:rPr>
        <w:t xml:space="preserve"> </w:t>
      </w:r>
    </w:p>
    <w:p w14:paraId="767EBA57" w14:textId="77777777" w:rsidR="002F50C8" w:rsidRPr="002F50C8" w:rsidRDefault="002F50C8" w:rsidP="00741D77">
      <w:pPr>
        <w:spacing w:after="0" w:line="276" w:lineRule="auto"/>
        <w:rPr>
          <w:rFonts w:cs="Arial"/>
        </w:rPr>
      </w:pPr>
    </w:p>
    <w:p w14:paraId="73AE7182" w14:textId="77625D12" w:rsidR="008E41BD" w:rsidRPr="009C1D02" w:rsidRDefault="002070FB" w:rsidP="00741D77">
      <w:pPr>
        <w:spacing w:after="0" w:line="276" w:lineRule="auto"/>
        <w:rPr>
          <w:rFonts w:ascii="Raleway" w:hAnsi="Raleway" w:cs="Arial"/>
          <w:b/>
          <w:bCs/>
          <w:color w:val="1F4E79" w:themeColor="accent1" w:themeShade="80"/>
        </w:rPr>
      </w:pPr>
      <w:r w:rsidRPr="009C1D02">
        <w:rPr>
          <w:rFonts w:ascii="Raleway" w:hAnsi="Raleway" w:cs="Arial"/>
          <w:b/>
          <w:bCs/>
          <w:color w:val="1F4E79" w:themeColor="accent1" w:themeShade="80"/>
        </w:rPr>
        <w:t>ESTIMATED TIME FRAME</w:t>
      </w:r>
    </w:p>
    <w:p w14:paraId="3CD62046" w14:textId="18C7D2A8" w:rsidR="008E41BD" w:rsidRDefault="008E41BD" w:rsidP="00741D77">
      <w:pPr>
        <w:spacing w:after="0" w:line="276" w:lineRule="auto"/>
        <w:rPr>
          <w:rFonts w:cs="Arial"/>
        </w:rPr>
      </w:pPr>
      <w:r>
        <w:rPr>
          <w:rFonts w:cs="Arial"/>
        </w:rPr>
        <w:t xml:space="preserve">It is anticipated that a consulting firm will be chosen within </w:t>
      </w:r>
      <w:r w:rsidR="006F5CE6">
        <w:rPr>
          <w:rFonts w:cs="Arial"/>
        </w:rPr>
        <w:t>30</w:t>
      </w:r>
      <w:r>
        <w:rPr>
          <w:rFonts w:cs="Arial"/>
        </w:rPr>
        <w:t xml:space="preserve"> days of the close of the proposal submissions. </w:t>
      </w:r>
    </w:p>
    <w:p w14:paraId="181AA01E" w14:textId="77777777" w:rsidR="0054093D" w:rsidRDefault="0054093D" w:rsidP="00C809F5">
      <w:pPr>
        <w:spacing w:after="0" w:line="276" w:lineRule="auto"/>
        <w:rPr>
          <w:rFonts w:cs="Arial"/>
          <w:b/>
          <w:bCs/>
          <w:color w:val="1F4E79" w:themeColor="accent1" w:themeShade="80"/>
        </w:rPr>
      </w:pPr>
    </w:p>
    <w:p w14:paraId="24F1CC22" w14:textId="297F6A38" w:rsidR="008E41BD" w:rsidRPr="009C1D02" w:rsidRDefault="002070FB" w:rsidP="00C809F5">
      <w:pPr>
        <w:spacing w:after="0" w:line="276" w:lineRule="auto"/>
        <w:rPr>
          <w:rFonts w:ascii="Raleway" w:hAnsi="Raleway" w:cs="Arial"/>
          <w:b/>
          <w:bCs/>
          <w:color w:val="1F4E79" w:themeColor="accent1" w:themeShade="80"/>
        </w:rPr>
      </w:pPr>
      <w:r w:rsidRPr="009C1D02">
        <w:rPr>
          <w:rFonts w:ascii="Raleway" w:hAnsi="Raleway" w:cs="Arial"/>
          <w:b/>
          <w:bCs/>
          <w:color w:val="1F4E79" w:themeColor="accent1" w:themeShade="80"/>
        </w:rPr>
        <w:t>CONSIDERATIONS</w:t>
      </w:r>
    </w:p>
    <w:p w14:paraId="1213369A" w14:textId="71B3653B" w:rsidR="00C809F5" w:rsidRDefault="002F50C8" w:rsidP="00C809F5">
      <w:pPr>
        <w:spacing w:after="0"/>
      </w:pPr>
      <w:r>
        <w:t xml:space="preserve">This section describes factors and considerations that are important in Ronan. Solutions or recommendations should emerge from the </w:t>
      </w:r>
      <w:r w:rsidR="00C255E9">
        <w:t>planning</w:t>
      </w:r>
      <w:r>
        <w:t xml:space="preserve"> process for each identified consideration.</w:t>
      </w:r>
    </w:p>
    <w:p w14:paraId="0A3F73F6" w14:textId="77777777" w:rsidR="00C809F5" w:rsidRDefault="00C809F5" w:rsidP="00C809F5">
      <w:pPr>
        <w:spacing w:after="0"/>
      </w:pPr>
    </w:p>
    <w:p w14:paraId="51692BF6" w14:textId="77777777" w:rsidR="002F50C8" w:rsidRPr="00F9092D" w:rsidRDefault="002F50C8" w:rsidP="00C809F5">
      <w:pPr>
        <w:spacing w:after="0"/>
        <w:rPr>
          <w:u w:val="single"/>
        </w:rPr>
      </w:pPr>
      <w:r w:rsidRPr="00F9092D">
        <w:rPr>
          <w:u w:val="single"/>
        </w:rPr>
        <w:t>Infrastructure</w:t>
      </w:r>
    </w:p>
    <w:p w14:paraId="01CE2A5F" w14:textId="465AE43B" w:rsidR="002F50C8" w:rsidRDefault="002F50C8" w:rsidP="00C809F5">
      <w:pPr>
        <w:pStyle w:val="ListParagraph"/>
        <w:numPr>
          <w:ilvl w:val="0"/>
          <w:numId w:val="30"/>
        </w:numPr>
        <w:spacing w:after="0"/>
      </w:pPr>
      <w:r>
        <w:t>Walkability – emphasis on creating a walkable downtown.</w:t>
      </w:r>
    </w:p>
    <w:p w14:paraId="685C73D5" w14:textId="422952D1" w:rsidR="002F50C8" w:rsidRDefault="002F50C8" w:rsidP="00C809F5">
      <w:pPr>
        <w:pStyle w:val="ListParagraph"/>
        <w:numPr>
          <w:ilvl w:val="0"/>
          <w:numId w:val="30"/>
        </w:numPr>
        <w:spacing w:after="0"/>
      </w:pPr>
      <w:r>
        <w:t>Connectivity - Ronan, like many Montana communities, is seeing a significant increase in outdoor recreational tourism. General connectivity of resources outside of the commercial district (ex. City parks), and other alternatives, should be examined in the master planning process.</w:t>
      </w:r>
    </w:p>
    <w:p w14:paraId="23721433" w14:textId="4A164238" w:rsidR="002F50C8" w:rsidRDefault="002F50C8" w:rsidP="00C809F5">
      <w:pPr>
        <w:pStyle w:val="ListParagraph"/>
        <w:numPr>
          <w:ilvl w:val="0"/>
          <w:numId w:val="30"/>
        </w:numPr>
        <w:spacing w:after="0"/>
      </w:pPr>
      <w:r>
        <w:t>Wayfinding- The master plan should identify improvements that would enhance pedestrian and bicycle safety and increase awareness of community assets.</w:t>
      </w:r>
    </w:p>
    <w:p w14:paraId="7385799D" w14:textId="0FB69E9E" w:rsidR="002F50C8" w:rsidRDefault="002F50C8" w:rsidP="00C809F5">
      <w:pPr>
        <w:pStyle w:val="ListParagraph"/>
        <w:numPr>
          <w:ilvl w:val="0"/>
          <w:numId w:val="30"/>
        </w:numPr>
        <w:spacing w:after="0"/>
      </w:pPr>
      <w:r>
        <w:t>Street Lighting – creative considerations to night sky views, solar options, and in alignment with agreed upon themes.</w:t>
      </w:r>
    </w:p>
    <w:p w14:paraId="1BC4EE34" w14:textId="2572A785" w:rsidR="00C809F5" w:rsidRPr="001270D8" w:rsidRDefault="002F50C8" w:rsidP="005C6553">
      <w:pPr>
        <w:pStyle w:val="ListParagraph"/>
        <w:numPr>
          <w:ilvl w:val="0"/>
          <w:numId w:val="30"/>
        </w:numPr>
        <w:spacing w:after="0"/>
      </w:pPr>
      <w:r w:rsidRPr="001270D8">
        <w:t>Community Design and Streetscaping- Parking analysis and the opportunities for unique design elements including, but not limited to, guidelines for a more uniform</w:t>
      </w:r>
      <w:r w:rsidR="001270D8" w:rsidRPr="001270D8">
        <w:t xml:space="preserve">, safe, </w:t>
      </w:r>
      <w:r w:rsidR="00D77B36" w:rsidRPr="001270D8">
        <w:t>and</w:t>
      </w:r>
      <w:r w:rsidR="00592A10" w:rsidRPr="001270D8">
        <w:t xml:space="preserve"> easily maintained </w:t>
      </w:r>
      <w:r w:rsidRPr="001270D8">
        <w:t>aesthetic</w:t>
      </w:r>
      <w:r w:rsidR="00592A10" w:rsidRPr="001270D8">
        <w:t>.</w:t>
      </w:r>
    </w:p>
    <w:p w14:paraId="09CDFB8F" w14:textId="77777777" w:rsidR="00592A10" w:rsidRDefault="00592A10" w:rsidP="00592A10">
      <w:pPr>
        <w:pStyle w:val="ListParagraph"/>
        <w:spacing w:after="0"/>
      </w:pPr>
    </w:p>
    <w:p w14:paraId="315BE36B" w14:textId="77777777" w:rsidR="002F50C8" w:rsidRPr="00F9092D" w:rsidRDefault="002F50C8" w:rsidP="00C809F5">
      <w:pPr>
        <w:spacing w:after="0"/>
        <w:rPr>
          <w:u w:val="single"/>
        </w:rPr>
      </w:pPr>
      <w:r w:rsidRPr="00F9092D">
        <w:rPr>
          <w:u w:val="single"/>
        </w:rPr>
        <w:t>Parks, Trails, and Recreation</w:t>
      </w:r>
    </w:p>
    <w:p w14:paraId="064CE1E8" w14:textId="6CF2F437" w:rsidR="00C809F5" w:rsidRPr="00C809F5" w:rsidRDefault="002F50C8" w:rsidP="00C809F5">
      <w:pPr>
        <w:spacing w:after="0"/>
      </w:pPr>
      <w:r>
        <w:t>Ronan and the surrounding areas offer a variety of recreational opportunities, including hiking and cycling trails. Local recreation should be leveraged to further improve the quality of life for residents of the Mission Valley and Flathead Reservation.</w:t>
      </w:r>
    </w:p>
    <w:p w14:paraId="19F08F22" w14:textId="77777777" w:rsidR="00C809F5" w:rsidRDefault="00C809F5" w:rsidP="00C809F5">
      <w:pPr>
        <w:spacing w:after="0"/>
        <w:rPr>
          <w:u w:val="single"/>
        </w:rPr>
      </w:pPr>
    </w:p>
    <w:p w14:paraId="3598AEA3" w14:textId="4E8330B6" w:rsidR="002F50C8" w:rsidRPr="00F9092D" w:rsidRDefault="002F50C8" w:rsidP="00C809F5">
      <w:pPr>
        <w:spacing w:after="0"/>
        <w:rPr>
          <w:u w:val="single"/>
        </w:rPr>
      </w:pPr>
      <w:r w:rsidRPr="00F9092D">
        <w:rPr>
          <w:u w:val="single"/>
        </w:rPr>
        <w:t>Public Spaces</w:t>
      </w:r>
    </w:p>
    <w:p w14:paraId="1C91D541" w14:textId="0EB2FB27" w:rsidR="002F50C8" w:rsidRDefault="002F50C8" w:rsidP="00C809F5">
      <w:pPr>
        <w:spacing w:after="0"/>
      </w:pPr>
      <w:r>
        <w:t xml:space="preserve">High quality public spaces create economic value, add to a sense of place, and contribute to shared experiences, positively impacting physical and mental health, and adding biodiversity. Analysis and </w:t>
      </w:r>
      <w:r>
        <w:lastRenderedPageBreak/>
        <w:t xml:space="preserve">feasibility of enhancements to existing spaces, such as the local Fairgrounds and city parks, and the creation of new spaces should be included in the final Master Plan. </w:t>
      </w:r>
    </w:p>
    <w:p w14:paraId="0359BA33" w14:textId="77777777" w:rsidR="00D77B36" w:rsidRDefault="00D77B36" w:rsidP="00C809F5">
      <w:pPr>
        <w:spacing w:after="0"/>
      </w:pPr>
    </w:p>
    <w:p w14:paraId="21AEF130" w14:textId="77777777" w:rsidR="002F50C8" w:rsidRPr="00F9092D" w:rsidRDefault="002F50C8" w:rsidP="00C809F5">
      <w:pPr>
        <w:spacing w:after="0"/>
        <w:rPr>
          <w:u w:val="single"/>
        </w:rPr>
      </w:pPr>
      <w:r w:rsidRPr="00F9092D">
        <w:rPr>
          <w:u w:val="single"/>
        </w:rPr>
        <w:t>Design Guidelines – Land Use Analysis</w:t>
      </w:r>
    </w:p>
    <w:p w14:paraId="4F67785B" w14:textId="0CAA2EE8" w:rsidR="002F50C8" w:rsidRDefault="002F50C8" w:rsidP="00C809F5">
      <w:pPr>
        <w:spacing w:after="0"/>
      </w:pPr>
      <w:r>
        <w:t xml:space="preserve">The </w:t>
      </w:r>
      <w:r w:rsidR="00FC0465">
        <w:t xml:space="preserve">Downtown Master Plan </w:t>
      </w:r>
      <w:r>
        <w:t xml:space="preserve">should explore the use of existing properties, design guidelines, and land use, and how each relates to the future growth of Ronan. </w:t>
      </w:r>
    </w:p>
    <w:p w14:paraId="507DF2B4" w14:textId="77777777" w:rsidR="00C809F5" w:rsidRDefault="00C809F5" w:rsidP="00C809F5">
      <w:pPr>
        <w:spacing w:after="0"/>
      </w:pPr>
    </w:p>
    <w:p w14:paraId="28645233" w14:textId="77777777" w:rsidR="002F50C8" w:rsidRPr="00F9092D" w:rsidRDefault="002F50C8" w:rsidP="00C809F5">
      <w:pPr>
        <w:spacing w:after="0"/>
        <w:rPr>
          <w:u w:val="single"/>
        </w:rPr>
      </w:pPr>
      <w:r w:rsidRPr="00F9092D">
        <w:rPr>
          <w:u w:val="single"/>
        </w:rPr>
        <w:t>Tourism Development</w:t>
      </w:r>
    </w:p>
    <w:p w14:paraId="004126ED" w14:textId="518B5248" w:rsidR="00794DC8" w:rsidRDefault="002F50C8" w:rsidP="00C809F5">
      <w:pPr>
        <w:spacing w:after="0"/>
      </w:pPr>
      <w:r>
        <w:t xml:space="preserve">The economy of Ronan is </w:t>
      </w:r>
      <w:r w:rsidR="00F26E08">
        <w:t>affected by</w:t>
      </w:r>
      <w:r>
        <w:t xml:space="preserve"> tourism, primarily during the summer season. This asset can be leveraged for sustainable future growth and the Master Plan should incorporate ideas to continue this growth while maintaining the culture of the community.</w:t>
      </w:r>
    </w:p>
    <w:p w14:paraId="5A078F7E" w14:textId="5E5C3AEC" w:rsidR="002F50C8" w:rsidRDefault="002F50C8" w:rsidP="00C809F5">
      <w:pPr>
        <w:spacing w:after="0"/>
      </w:pPr>
    </w:p>
    <w:p w14:paraId="2F4DFE15" w14:textId="2F318CD3" w:rsidR="002F50C8" w:rsidRPr="009C1D02" w:rsidRDefault="009C1D02" w:rsidP="00C809F5">
      <w:pPr>
        <w:spacing w:after="0" w:line="276" w:lineRule="auto"/>
        <w:rPr>
          <w:rFonts w:ascii="Raleway" w:hAnsi="Raleway" w:cs="Arial"/>
          <w:b/>
          <w:bCs/>
          <w:color w:val="1F4E79" w:themeColor="accent1" w:themeShade="80"/>
        </w:rPr>
      </w:pPr>
      <w:r>
        <w:rPr>
          <w:rFonts w:ascii="Raleway" w:hAnsi="Raleway" w:cs="Arial"/>
          <w:b/>
          <w:bCs/>
          <w:color w:val="1F4E79" w:themeColor="accent1" w:themeShade="80"/>
        </w:rPr>
        <w:t>HELPFUL LINKS</w:t>
      </w:r>
    </w:p>
    <w:p w14:paraId="3DA142A2" w14:textId="12042F66" w:rsidR="002F50C8" w:rsidRDefault="002F50C8" w:rsidP="00C809F5">
      <w:pPr>
        <w:tabs>
          <w:tab w:val="left" w:pos="1710"/>
          <w:tab w:val="left" w:pos="2970"/>
        </w:tabs>
        <w:spacing w:after="0" w:line="276" w:lineRule="auto"/>
      </w:pPr>
      <w:r>
        <w:t xml:space="preserve">City of Ronan:  </w:t>
      </w:r>
      <w:hyperlink r:id="rId10" w:history="1">
        <w:r w:rsidRPr="00F9092D">
          <w:rPr>
            <w:rStyle w:val="Hyperlink"/>
          </w:rPr>
          <w:t>www.Cityofronan.org</w:t>
        </w:r>
      </w:hyperlink>
    </w:p>
    <w:p w14:paraId="02D458A9" w14:textId="7167B717" w:rsidR="002F50C8" w:rsidRDefault="002F50C8" w:rsidP="00C809F5">
      <w:pPr>
        <w:tabs>
          <w:tab w:val="left" w:pos="1710"/>
          <w:tab w:val="left" w:pos="2970"/>
        </w:tabs>
        <w:spacing w:after="0" w:line="276" w:lineRule="auto"/>
      </w:pPr>
      <w:r w:rsidRPr="00F9092D">
        <w:rPr>
          <w:rFonts w:cs="Arial"/>
        </w:rPr>
        <w:t>Ronan Chamber:</w:t>
      </w:r>
      <w:r w:rsidRPr="00F9092D">
        <w:rPr>
          <w:rFonts w:cs="Arial"/>
          <w:b/>
          <w:bCs/>
        </w:rPr>
        <w:t xml:space="preserve"> </w:t>
      </w:r>
      <w:hyperlink r:id="rId11" w:history="1">
        <w:r w:rsidRPr="00F9092D">
          <w:rPr>
            <w:rStyle w:val="Hyperlink"/>
          </w:rPr>
          <w:t>www.Ronanchamber.com</w:t>
        </w:r>
      </w:hyperlink>
    </w:p>
    <w:p w14:paraId="416FDC57" w14:textId="249EBED0" w:rsidR="002F50C8" w:rsidRDefault="002F50C8" w:rsidP="00C809F5">
      <w:pPr>
        <w:spacing w:after="0" w:line="276" w:lineRule="auto"/>
      </w:pPr>
      <w:r>
        <w:t xml:space="preserve">Mission West Community Development Partners: </w:t>
      </w:r>
      <w:hyperlink r:id="rId12" w:history="1">
        <w:r w:rsidRPr="00221D36">
          <w:rPr>
            <w:rStyle w:val="Hyperlink"/>
          </w:rPr>
          <w:t>www.missionwestcdp.org</w:t>
        </w:r>
      </w:hyperlink>
      <w:r>
        <w:t xml:space="preserve"> </w:t>
      </w:r>
    </w:p>
    <w:p w14:paraId="790AF4D8" w14:textId="3A8DDDE4" w:rsidR="002F50C8" w:rsidRDefault="00D15009" w:rsidP="00C809F5">
      <w:pPr>
        <w:spacing w:after="0" w:line="276" w:lineRule="auto"/>
      </w:pPr>
      <w:r>
        <w:t xml:space="preserve">Confederated Salish and Kootenai Tribes: </w:t>
      </w:r>
      <w:hyperlink r:id="rId13" w:history="1">
        <w:r w:rsidRPr="00221D36">
          <w:rPr>
            <w:rStyle w:val="Hyperlink"/>
          </w:rPr>
          <w:t>www.cskt.org</w:t>
        </w:r>
      </w:hyperlink>
      <w:r>
        <w:t xml:space="preserve"> </w:t>
      </w:r>
    </w:p>
    <w:p w14:paraId="6F864EA3" w14:textId="12D7B244" w:rsidR="00D15009" w:rsidRDefault="00D15009" w:rsidP="00C809F5">
      <w:pPr>
        <w:spacing w:after="0" w:line="276" w:lineRule="auto"/>
      </w:pPr>
      <w:r>
        <w:t xml:space="preserve">Glacier Country Tourism: </w:t>
      </w:r>
      <w:hyperlink r:id="rId14" w:history="1">
        <w:r w:rsidRPr="00221D36">
          <w:rPr>
            <w:rStyle w:val="Hyperlink"/>
          </w:rPr>
          <w:t>www.glaciermt.com</w:t>
        </w:r>
      </w:hyperlink>
      <w:r>
        <w:t xml:space="preserve"> </w:t>
      </w:r>
    </w:p>
    <w:p w14:paraId="0B2AB840" w14:textId="77777777" w:rsidR="00075354" w:rsidRDefault="00075354" w:rsidP="00C809F5">
      <w:pPr>
        <w:spacing w:after="0" w:line="276" w:lineRule="auto"/>
      </w:pPr>
    </w:p>
    <w:p w14:paraId="568EF787" w14:textId="77777777" w:rsidR="00075354" w:rsidRDefault="00075354" w:rsidP="00C809F5">
      <w:pPr>
        <w:spacing w:after="0" w:line="276" w:lineRule="auto"/>
      </w:pPr>
    </w:p>
    <w:p w14:paraId="77DE9332" w14:textId="5A46C1FB" w:rsidR="00D15009" w:rsidRDefault="00075354" w:rsidP="00C809F5">
      <w:pPr>
        <w:spacing w:after="0" w:line="276" w:lineRule="auto"/>
        <w:rPr>
          <w:rFonts w:ascii="Raleway" w:hAnsi="Raleway" w:cs="Arial"/>
          <w:b/>
          <w:bCs/>
          <w:color w:val="1F4E79" w:themeColor="accent1" w:themeShade="80"/>
        </w:rPr>
      </w:pPr>
      <w:r>
        <w:rPr>
          <w:rFonts w:ascii="Raleway" w:hAnsi="Raleway" w:cs="Arial"/>
          <w:b/>
          <w:bCs/>
          <w:color w:val="1F4E79" w:themeColor="accent1" w:themeShade="80"/>
        </w:rPr>
        <w:t xml:space="preserve">QUESTIONS AND ANSWERS </w:t>
      </w:r>
    </w:p>
    <w:p w14:paraId="73DC6913" w14:textId="4E42A7BB" w:rsidR="00075354" w:rsidRDefault="00075354" w:rsidP="00075354">
      <w:pPr>
        <w:spacing w:after="0"/>
      </w:pPr>
      <w:r>
        <w:t xml:space="preserve">Please submit any questions to </w:t>
      </w:r>
      <w:hyperlink r:id="rId15" w:history="1">
        <w:r w:rsidRPr="00AC5273">
          <w:rPr>
            <w:rStyle w:val="Hyperlink"/>
          </w:rPr>
          <w:t>Brenna.fulks@missionwestcdp.org</w:t>
        </w:r>
      </w:hyperlink>
      <w:r>
        <w:t xml:space="preserve">. Questions will be updated on 4/14/2023 and 4/28/2023. Questions and answers can be viewed at: </w:t>
      </w:r>
      <w:hyperlink r:id="rId16" w:history="1">
        <w:r w:rsidRPr="00AC5273">
          <w:rPr>
            <w:rStyle w:val="Hyperlink"/>
          </w:rPr>
          <w:t>https://docs.google.com/document/d/1dz5DwYRKcwH6pCQ90aG8-Pk06xJfC7-i6WsHqVCnh1A/edit?usp=sharing</w:t>
        </w:r>
      </w:hyperlink>
      <w:r>
        <w:t xml:space="preserve"> </w:t>
      </w:r>
    </w:p>
    <w:p w14:paraId="4364D374" w14:textId="69B7F6AF" w:rsidR="00075354" w:rsidRDefault="00075354" w:rsidP="00075354">
      <w:pPr>
        <w:spacing w:after="0"/>
      </w:pPr>
      <w:r>
        <w:t xml:space="preserve"> </w:t>
      </w:r>
    </w:p>
    <w:p w14:paraId="1A843469" w14:textId="77777777" w:rsidR="00075354" w:rsidRDefault="00075354" w:rsidP="00C809F5">
      <w:pPr>
        <w:spacing w:after="0" w:line="276" w:lineRule="auto"/>
        <w:rPr>
          <w:rFonts w:ascii="Raleway" w:hAnsi="Raleway" w:cs="Arial"/>
          <w:b/>
          <w:bCs/>
          <w:color w:val="1F4E79" w:themeColor="accent1" w:themeShade="80"/>
        </w:rPr>
      </w:pPr>
    </w:p>
    <w:p w14:paraId="08CE997B" w14:textId="77777777" w:rsidR="00075354" w:rsidRDefault="00075354" w:rsidP="00C809F5">
      <w:pPr>
        <w:spacing w:after="0" w:line="276" w:lineRule="auto"/>
      </w:pPr>
    </w:p>
    <w:p w14:paraId="532EBACF" w14:textId="7B64C70D" w:rsidR="002F50C8" w:rsidRDefault="002F50C8" w:rsidP="00C809F5">
      <w:pPr>
        <w:tabs>
          <w:tab w:val="left" w:pos="1710"/>
          <w:tab w:val="left" w:pos="2970"/>
        </w:tabs>
        <w:spacing w:after="0" w:line="276" w:lineRule="auto"/>
      </w:pPr>
    </w:p>
    <w:p w14:paraId="40E1FA98" w14:textId="77777777" w:rsidR="00494526" w:rsidRPr="00D47BCE" w:rsidRDefault="00494526" w:rsidP="00C809F5">
      <w:pPr>
        <w:spacing w:after="0" w:line="276" w:lineRule="auto"/>
      </w:pPr>
    </w:p>
    <w:sectPr w:rsidR="00494526" w:rsidRPr="00D47BCE" w:rsidSect="00F9092D">
      <w:headerReference w:type="default" r:id="rId17"/>
      <w:footerReference w:type="default" r:id="rId18"/>
      <w:headerReference w:type="first" r:id="rId1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D18B" w14:textId="77777777" w:rsidR="004B16C4" w:rsidRDefault="004B16C4" w:rsidP="0029599A">
      <w:pPr>
        <w:spacing w:after="0" w:line="240" w:lineRule="auto"/>
      </w:pPr>
      <w:r>
        <w:separator/>
      </w:r>
    </w:p>
  </w:endnote>
  <w:endnote w:type="continuationSeparator" w:id="0">
    <w:p w14:paraId="38458EB9" w14:textId="77777777" w:rsidR="004B16C4" w:rsidRDefault="004B16C4" w:rsidP="0029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Std">
    <w:altName w:val="Stencil"/>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8BE3" w14:textId="5DE52159" w:rsidR="00665EB5" w:rsidRPr="00C27FC9" w:rsidRDefault="00665EB5" w:rsidP="00F9092D">
    <w:pPr>
      <w:pStyle w:val="Footer"/>
      <w:jc w:val="right"/>
      <w:rPr>
        <w:color w:val="7F7F7F" w:themeColor="text1" w:themeTint="80"/>
        <w:sz w:val="20"/>
        <w:szCs w:val="20"/>
      </w:rPr>
    </w:pPr>
    <w:r w:rsidRPr="00C27FC9">
      <w:rPr>
        <w:color w:val="7F7F7F" w:themeColor="text1" w:themeTint="80"/>
        <w:sz w:val="20"/>
        <w:szCs w:val="20"/>
      </w:rPr>
      <w:t xml:space="preserve">REQUEST FOR </w:t>
    </w:r>
    <w:r w:rsidR="002358A4">
      <w:rPr>
        <w:color w:val="7F7F7F" w:themeColor="text1" w:themeTint="80"/>
        <w:sz w:val="20"/>
        <w:szCs w:val="20"/>
      </w:rPr>
      <w:t>PROPOSALS</w:t>
    </w:r>
    <w:r w:rsidR="002358A4" w:rsidRPr="00C27FC9">
      <w:rPr>
        <w:color w:val="7F7F7F" w:themeColor="text1" w:themeTint="80"/>
        <w:sz w:val="20"/>
        <w:szCs w:val="20"/>
      </w:rPr>
      <w:t xml:space="preserve"> </w:t>
    </w:r>
    <w:r w:rsidRPr="00C27FC9">
      <w:rPr>
        <w:color w:val="7F7F7F" w:themeColor="text1" w:themeTint="80"/>
        <w:sz w:val="20"/>
        <w:szCs w:val="20"/>
      </w:rPr>
      <w:t xml:space="preserve">– </w:t>
    </w:r>
    <w:r w:rsidR="002358A4">
      <w:rPr>
        <w:color w:val="7F7F7F" w:themeColor="text1" w:themeTint="80"/>
        <w:sz w:val="20"/>
        <w:szCs w:val="20"/>
      </w:rPr>
      <w:t>March 2023</w:t>
    </w:r>
    <w:r w:rsidRPr="00C27FC9">
      <w:rPr>
        <w:color w:val="7F7F7F" w:themeColor="text1" w:themeTint="80"/>
        <w:sz w:val="20"/>
        <w:szCs w:val="20"/>
      </w:rPr>
      <w:ptab w:relativeTo="margin" w:alignment="center" w:leader="none"/>
    </w:r>
    <w:r w:rsidRPr="00C27FC9">
      <w:rPr>
        <w:color w:val="7F7F7F" w:themeColor="text1" w:themeTint="80"/>
        <w:sz w:val="20"/>
        <w:szCs w:val="20"/>
      </w:rPr>
      <w:ptab w:relativeTo="margin" w:alignment="right" w:leader="none"/>
    </w:r>
    <w:r w:rsidRPr="00C27FC9">
      <w:rPr>
        <w:color w:val="7F7F7F" w:themeColor="text1" w:themeTint="80"/>
        <w:sz w:val="20"/>
        <w:szCs w:val="20"/>
      </w:rPr>
      <w:fldChar w:fldCharType="begin"/>
    </w:r>
    <w:r w:rsidRPr="00C27FC9">
      <w:rPr>
        <w:color w:val="7F7F7F" w:themeColor="text1" w:themeTint="80"/>
        <w:sz w:val="20"/>
        <w:szCs w:val="20"/>
      </w:rPr>
      <w:instrText xml:space="preserve"> PAGE   \* MERGEFORMAT </w:instrText>
    </w:r>
    <w:r w:rsidRPr="00C27FC9">
      <w:rPr>
        <w:color w:val="7F7F7F" w:themeColor="text1" w:themeTint="80"/>
        <w:sz w:val="20"/>
        <w:szCs w:val="20"/>
      </w:rPr>
      <w:fldChar w:fldCharType="separate"/>
    </w:r>
    <w:r w:rsidR="00494526">
      <w:rPr>
        <w:noProof/>
        <w:color w:val="7F7F7F" w:themeColor="text1" w:themeTint="80"/>
        <w:sz w:val="20"/>
        <w:szCs w:val="20"/>
      </w:rPr>
      <w:t>1</w:t>
    </w:r>
    <w:r w:rsidRPr="00C27FC9">
      <w:rPr>
        <w:noProof/>
        <w:color w:val="7F7F7F" w:themeColor="text1" w:themeTint="80"/>
        <w:sz w:val="20"/>
        <w:szCs w:val="20"/>
      </w:rPr>
      <w:fldChar w:fldCharType="end"/>
    </w:r>
  </w:p>
  <w:p w14:paraId="59FF658B" w14:textId="293F15C8" w:rsidR="0029599A" w:rsidRDefault="008E41BD" w:rsidP="00F9092D">
    <w:pPr>
      <w:pStyle w:val="Footer"/>
      <w:tabs>
        <w:tab w:val="left" w:pos="522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7132" w14:textId="77777777" w:rsidR="004B16C4" w:rsidRDefault="004B16C4" w:rsidP="0029599A">
      <w:pPr>
        <w:spacing w:after="0" w:line="240" w:lineRule="auto"/>
      </w:pPr>
      <w:r>
        <w:separator/>
      </w:r>
    </w:p>
  </w:footnote>
  <w:footnote w:type="continuationSeparator" w:id="0">
    <w:p w14:paraId="5868D789" w14:textId="77777777" w:rsidR="004B16C4" w:rsidRDefault="004B16C4" w:rsidP="0029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CD39" w14:textId="77777777" w:rsidR="00665EB5" w:rsidRDefault="00665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697294"/>
      <w:docPartObj>
        <w:docPartGallery w:val="Page Numbers (Top of Page)"/>
        <w:docPartUnique/>
      </w:docPartObj>
    </w:sdtPr>
    <w:sdtEndPr>
      <w:rPr>
        <w:noProof/>
      </w:rPr>
    </w:sdtEndPr>
    <w:sdtContent>
      <w:p w14:paraId="0EC5CBEC" w14:textId="717B0F9A" w:rsidR="008E41BD" w:rsidRDefault="008E41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884DDC" w14:textId="77777777" w:rsidR="008E41BD" w:rsidRDefault="008E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988"/>
    <w:multiLevelType w:val="hybridMultilevel"/>
    <w:tmpl w:val="900A71E4"/>
    <w:lvl w:ilvl="0" w:tplc="6B94977A">
      <w:start w:val="3"/>
      <w:numFmt w:val="bullet"/>
      <w:lvlText w:val=""/>
      <w:lvlJc w:val="left"/>
      <w:pPr>
        <w:ind w:left="720" w:hanging="360"/>
      </w:pPr>
      <w:rPr>
        <w:rFonts w:ascii="Symbol" w:eastAsiaTheme="minorHAnsi" w:hAnsi="Symbol" w:cstheme="min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75490D"/>
    <w:multiLevelType w:val="hybridMultilevel"/>
    <w:tmpl w:val="69542464"/>
    <w:lvl w:ilvl="0" w:tplc="11B47526">
      <w:start w:val="1"/>
      <w:numFmt w:val="bullet"/>
      <w:lvlText w:val="+"/>
      <w:lvlJc w:val="left"/>
      <w:pPr>
        <w:ind w:left="1080" w:hanging="360"/>
      </w:pPr>
      <w:rPr>
        <w:rFonts w:ascii="Stencil Std" w:hAnsi="Stencil St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D4A5E"/>
    <w:multiLevelType w:val="hybridMultilevel"/>
    <w:tmpl w:val="C972C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3707A2"/>
    <w:multiLevelType w:val="hybridMultilevel"/>
    <w:tmpl w:val="7BDC24FE"/>
    <w:lvl w:ilvl="0" w:tplc="9FC852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704F4"/>
    <w:multiLevelType w:val="hybridMultilevel"/>
    <w:tmpl w:val="50A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248C4"/>
    <w:multiLevelType w:val="hybridMultilevel"/>
    <w:tmpl w:val="8728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F21F24"/>
    <w:multiLevelType w:val="hybridMultilevel"/>
    <w:tmpl w:val="7C36C5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FB5839"/>
    <w:multiLevelType w:val="multilevel"/>
    <w:tmpl w:val="79A410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0120AB1"/>
    <w:multiLevelType w:val="hybridMultilevel"/>
    <w:tmpl w:val="D506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3606B"/>
    <w:multiLevelType w:val="hybridMultilevel"/>
    <w:tmpl w:val="46DCCB1C"/>
    <w:lvl w:ilvl="0" w:tplc="11B47526">
      <w:start w:val="1"/>
      <w:numFmt w:val="bullet"/>
      <w:lvlText w:val="+"/>
      <w:lvlJc w:val="left"/>
      <w:pPr>
        <w:ind w:left="720" w:hanging="360"/>
      </w:pPr>
      <w:rPr>
        <w:rFonts w:ascii="Stencil Std" w:hAnsi="Stencil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05D4D"/>
    <w:multiLevelType w:val="hybridMultilevel"/>
    <w:tmpl w:val="4D76F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AB36FF"/>
    <w:multiLevelType w:val="hybridMultilevel"/>
    <w:tmpl w:val="48E00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8C5B0D"/>
    <w:multiLevelType w:val="hybridMultilevel"/>
    <w:tmpl w:val="8A5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09A"/>
    <w:multiLevelType w:val="hybridMultilevel"/>
    <w:tmpl w:val="9C1C8D06"/>
    <w:lvl w:ilvl="0" w:tplc="647EBFC0">
      <w:start w:val="2015"/>
      <w:numFmt w:val="bullet"/>
      <w:lvlText w:val="•"/>
      <w:lvlJc w:val="left"/>
      <w:pPr>
        <w:ind w:left="720" w:hanging="360"/>
      </w:pPr>
      <w:rPr>
        <w:rFonts w:ascii="Calibri" w:eastAsiaTheme="minorHAnsi" w:hAnsi="Calibri"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524AE"/>
    <w:multiLevelType w:val="hybridMultilevel"/>
    <w:tmpl w:val="CA98A1D0"/>
    <w:lvl w:ilvl="0" w:tplc="6B94977A">
      <w:start w:val="3"/>
      <w:numFmt w:val="bullet"/>
      <w:lvlText w:val=""/>
      <w:lvlJc w:val="left"/>
      <w:pPr>
        <w:ind w:left="720" w:hanging="360"/>
      </w:pPr>
      <w:rPr>
        <w:rFonts w:ascii="Symbol" w:eastAsiaTheme="minorHAnsi" w:hAnsi="Symbol" w:cstheme="min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B510D09"/>
    <w:multiLevelType w:val="hybridMultilevel"/>
    <w:tmpl w:val="631C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F6AC2"/>
    <w:multiLevelType w:val="hybridMultilevel"/>
    <w:tmpl w:val="21F8A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276C5"/>
    <w:multiLevelType w:val="hybridMultilevel"/>
    <w:tmpl w:val="501C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95466"/>
    <w:multiLevelType w:val="hybridMultilevel"/>
    <w:tmpl w:val="67EEAFBC"/>
    <w:lvl w:ilvl="0" w:tplc="2772A584">
      <w:start w:val="406"/>
      <w:numFmt w:val="bullet"/>
      <w:lvlText w:val="•"/>
      <w:lvlJc w:val="left"/>
      <w:pPr>
        <w:ind w:left="1080" w:hanging="360"/>
      </w:pPr>
      <w:rPr>
        <w:rFonts w:ascii="Calibri" w:eastAsiaTheme="minorHAnsi" w:hAnsi="Calibri" w:cs="Calibri Light"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430E6E"/>
    <w:multiLevelType w:val="hybridMultilevel"/>
    <w:tmpl w:val="A28AFA9E"/>
    <w:lvl w:ilvl="0" w:tplc="11B47526">
      <w:start w:val="1"/>
      <w:numFmt w:val="bullet"/>
      <w:lvlText w:val="+"/>
      <w:lvlJc w:val="left"/>
      <w:pPr>
        <w:ind w:left="720" w:hanging="360"/>
      </w:pPr>
      <w:rPr>
        <w:rFonts w:ascii="Stencil Std" w:hAnsi="Stencil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70927"/>
    <w:multiLevelType w:val="hybridMultilevel"/>
    <w:tmpl w:val="C2B8B0C8"/>
    <w:lvl w:ilvl="0" w:tplc="04090011">
      <w:start w:val="1"/>
      <w:numFmt w:val="decimal"/>
      <w:lvlText w:val="%1)"/>
      <w:lvlJc w:val="left"/>
      <w:pPr>
        <w:ind w:left="720" w:hanging="360"/>
      </w:pPr>
      <w:rPr>
        <w:rFonts w:hint="default"/>
      </w:rPr>
    </w:lvl>
    <w:lvl w:ilvl="1" w:tplc="11B47526">
      <w:start w:val="1"/>
      <w:numFmt w:val="bullet"/>
      <w:lvlText w:val="+"/>
      <w:lvlJc w:val="left"/>
      <w:pPr>
        <w:ind w:left="720" w:hanging="360"/>
      </w:pPr>
      <w:rPr>
        <w:rFonts w:ascii="Stencil Std" w:hAnsi="Stencil Std"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A63C9"/>
    <w:multiLevelType w:val="hybridMultilevel"/>
    <w:tmpl w:val="68588EC6"/>
    <w:lvl w:ilvl="0" w:tplc="03AC1FE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3E7F5A"/>
    <w:multiLevelType w:val="hybridMultilevel"/>
    <w:tmpl w:val="0660E750"/>
    <w:lvl w:ilvl="0" w:tplc="6B94977A">
      <w:start w:val="3"/>
      <w:numFmt w:val="bullet"/>
      <w:lvlText w:val=""/>
      <w:lvlJc w:val="left"/>
      <w:pPr>
        <w:ind w:left="720" w:hanging="360"/>
      </w:pPr>
      <w:rPr>
        <w:rFonts w:ascii="Symbol" w:eastAsiaTheme="minorHAnsi" w:hAnsi="Symbol" w:cstheme="min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50B78E8"/>
    <w:multiLevelType w:val="multilevel"/>
    <w:tmpl w:val="70723E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45952D02"/>
    <w:multiLevelType w:val="multilevel"/>
    <w:tmpl w:val="E130A62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5" w15:restartNumberingAfterBreak="0">
    <w:nsid w:val="45FA47B7"/>
    <w:multiLevelType w:val="hybridMultilevel"/>
    <w:tmpl w:val="FE2A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1091D"/>
    <w:multiLevelType w:val="hybridMultilevel"/>
    <w:tmpl w:val="2A6E255C"/>
    <w:lvl w:ilvl="0" w:tplc="6B94977A">
      <w:start w:val="3"/>
      <w:numFmt w:val="bullet"/>
      <w:lvlText w:val=""/>
      <w:lvlJc w:val="left"/>
      <w:pPr>
        <w:ind w:left="720" w:hanging="360"/>
      </w:pPr>
      <w:rPr>
        <w:rFonts w:ascii="Symbol" w:eastAsiaTheme="minorHAnsi" w:hAnsi="Symbol" w:cstheme="min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C314344"/>
    <w:multiLevelType w:val="hybridMultilevel"/>
    <w:tmpl w:val="E83E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D7576"/>
    <w:multiLevelType w:val="hybridMultilevel"/>
    <w:tmpl w:val="A1E2C72A"/>
    <w:lvl w:ilvl="0" w:tplc="6B94977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441CB"/>
    <w:multiLevelType w:val="hybridMultilevel"/>
    <w:tmpl w:val="8C42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25297"/>
    <w:multiLevelType w:val="hybridMultilevel"/>
    <w:tmpl w:val="4B5C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A2F50"/>
    <w:multiLevelType w:val="hybridMultilevel"/>
    <w:tmpl w:val="92624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2761CA2"/>
    <w:multiLevelType w:val="hybridMultilevel"/>
    <w:tmpl w:val="7032B016"/>
    <w:lvl w:ilvl="0" w:tplc="647EBFC0">
      <w:start w:val="2015"/>
      <w:numFmt w:val="bullet"/>
      <w:lvlText w:val="•"/>
      <w:lvlJc w:val="left"/>
      <w:pPr>
        <w:ind w:left="720" w:hanging="360"/>
      </w:pPr>
      <w:rPr>
        <w:rFonts w:ascii="Calibri" w:eastAsiaTheme="minorHAnsi" w:hAnsi="Calibri"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C6B1D"/>
    <w:multiLevelType w:val="multilevel"/>
    <w:tmpl w:val="28082C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67E63277"/>
    <w:multiLevelType w:val="hybridMultilevel"/>
    <w:tmpl w:val="D87A6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75395"/>
    <w:multiLevelType w:val="multilevel"/>
    <w:tmpl w:val="6ADA86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75160FC0"/>
    <w:multiLevelType w:val="hybridMultilevel"/>
    <w:tmpl w:val="E3D4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F17C9"/>
    <w:multiLevelType w:val="multilevel"/>
    <w:tmpl w:val="61A8D8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C7146B8"/>
    <w:multiLevelType w:val="multilevel"/>
    <w:tmpl w:val="97669B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DD77317"/>
    <w:multiLevelType w:val="hybridMultilevel"/>
    <w:tmpl w:val="F12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94AF0"/>
    <w:multiLevelType w:val="hybridMultilevel"/>
    <w:tmpl w:val="7C3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40082"/>
    <w:multiLevelType w:val="hybridMultilevel"/>
    <w:tmpl w:val="416E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558520">
    <w:abstractNumId w:val="25"/>
  </w:num>
  <w:num w:numId="2" w16cid:durableId="1990012655">
    <w:abstractNumId w:val="12"/>
  </w:num>
  <w:num w:numId="3" w16cid:durableId="1751459219">
    <w:abstractNumId w:val="17"/>
  </w:num>
  <w:num w:numId="4" w16cid:durableId="8989116">
    <w:abstractNumId w:val="4"/>
  </w:num>
  <w:num w:numId="5" w16cid:durableId="1140154700">
    <w:abstractNumId w:val="8"/>
  </w:num>
  <w:num w:numId="6" w16cid:durableId="663625156">
    <w:abstractNumId w:val="15"/>
  </w:num>
  <w:num w:numId="7" w16cid:durableId="968169650">
    <w:abstractNumId w:val="29"/>
  </w:num>
  <w:num w:numId="8" w16cid:durableId="1230069819">
    <w:abstractNumId w:val="27"/>
  </w:num>
  <w:num w:numId="9" w16cid:durableId="76633294">
    <w:abstractNumId w:val="13"/>
  </w:num>
  <w:num w:numId="10" w16cid:durableId="2133746821">
    <w:abstractNumId w:val="32"/>
  </w:num>
  <w:num w:numId="11" w16cid:durableId="254243534">
    <w:abstractNumId w:val="9"/>
  </w:num>
  <w:num w:numId="12" w16cid:durableId="109861116">
    <w:abstractNumId w:val="19"/>
  </w:num>
  <w:num w:numId="13" w16cid:durableId="2102681592">
    <w:abstractNumId w:val="1"/>
  </w:num>
  <w:num w:numId="14" w16cid:durableId="29109645">
    <w:abstractNumId w:val="18"/>
  </w:num>
  <w:num w:numId="15" w16cid:durableId="1374306371">
    <w:abstractNumId w:val="30"/>
  </w:num>
  <w:num w:numId="16" w16cid:durableId="1550143013">
    <w:abstractNumId w:val="40"/>
  </w:num>
  <w:num w:numId="17" w16cid:durableId="5168479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65451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1019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69250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473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7234139">
    <w:abstractNumId w:val="2"/>
  </w:num>
  <w:num w:numId="23" w16cid:durableId="1692796854">
    <w:abstractNumId w:val="39"/>
  </w:num>
  <w:num w:numId="24" w16cid:durableId="1429889322">
    <w:abstractNumId w:val="36"/>
  </w:num>
  <w:num w:numId="25" w16cid:durableId="846485989">
    <w:abstractNumId w:val="16"/>
  </w:num>
  <w:num w:numId="26" w16cid:durableId="1103577724">
    <w:abstractNumId w:val="28"/>
  </w:num>
  <w:num w:numId="27" w16cid:durableId="374236206">
    <w:abstractNumId w:val="26"/>
  </w:num>
  <w:num w:numId="28" w16cid:durableId="1339695067">
    <w:abstractNumId w:val="22"/>
  </w:num>
  <w:num w:numId="29" w16cid:durableId="2060589900">
    <w:abstractNumId w:val="0"/>
  </w:num>
  <w:num w:numId="30" w16cid:durableId="911083407">
    <w:abstractNumId w:val="14"/>
  </w:num>
  <w:num w:numId="31" w16cid:durableId="1822579533">
    <w:abstractNumId w:val="20"/>
  </w:num>
  <w:num w:numId="32" w16cid:durableId="1005329698">
    <w:abstractNumId w:val="37"/>
  </w:num>
  <w:num w:numId="33" w16cid:durableId="1178081923">
    <w:abstractNumId w:val="38"/>
  </w:num>
  <w:num w:numId="34" w16cid:durableId="598024075">
    <w:abstractNumId w:val="35"/>
  </w:num>
  <w:num w:numId="35" w16cid:durableId="1601063458">
    <w:abstractNumId w:val="23"/>
  </w:num>
  <w:num w:numId="36" w16cid:durableId="492455285">
    <w:abstractNumId w:val="33"/>
  </w:num>
  <w:num w:numId="37" w16cid:durableId="1282151872">
    <w:abstractNumId w:val="7"/>
  </w:num>
  <w:num w:numId="38" w16cid:durableId="1024985172">
    <w:abstractNumId w:val="41"/>
  </w:num>
  <w:num w:numId="39" w16cid:durableId="181937901">
    <w:abstractNumId w:val="24"/>
  </w:num>
  <w:num w:numId="40" w16cid:durableId="603197959">
    <w:abstractNumId w:val="3"/>
  </w:num>
  <w:num w:numId="41" w16cid:durableId="1678387262">
    <w:abstractNumId w:val="21"/>
  </w:num>
  <w:num w:numId="42" w16cid:durableId="2074961752">
    <w:abstractNumId w:val="34"/>
  </w:num>
  <w:num w:numId="43" w16cid:durableId="1362824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9A"/>
    <w:rsid w:val="00032562"/>
    <w:rsid w:val="00034440"/>
    <w:rsid w:val="00075354"/>
    <w:rsid w:val="000A63AE"/>
    <w:rsid w:val="000F1F31"/>
    <w:rsid w:val="001270D8"/>
    <w:rsid w:val="00131D5A"/>
    <w:rsid w:val="00137CFE"/>
    <w:rsid w:val="00163174"/>
    <w:rsid w:val="00164D70"/>
    <w:rsid w:val="001C2659"/>
    <w:rsid w:val="001E6ED1"/>
    <w:rsid w:val="001F1B50"/>
    <w:rsid w:val="002070FB"/>
    <w:rsid w:val="00233C4B"/>
    <w:rsid w:val="002358A4"/>
    <w:rsid w:val="00236E30"/>
    <w:rsid w:val="00237FDD"/>
    <w:rsid w:val="00243CD3"/>
    <w:rsid w:val="002452A9"/>
    <w:rsid w:val="002664C1"/>
    <w:rsid w:val="0029599A"/>
    <w:rsid w:val="002B2CD9"/>
    <w:rsid w:val="002C4255"/>
    <w:rsid w:val="002C6901"/>
    <w:rsid w:val="002F50C8"/>
    <w:rsid w:val="002F6190"/>
    <w:rsid w:val="003005F1"/>
    <w:rsid w:val="003167E5"/>
    <w:rsid w:val="00321DA9"/>
    <w:rsid w:val="00334831"/>
    <w:rsid w:val="00341912"/>
    <w:rsid w:val="003554F0"/>
    <w:rsid w:val="003656EB"/>
    <w:rsid w:val="00392E9A"/>
    <w:rsid w:val="003C4B63"/>
    <w:rsid w:val="003E1F8B"/>
    <w:rsid w:val="003E663F"/>
    <w:rsid w:val="00404204"/>
    <w:rsid w:val="00483DC0"/>
    <w:rsid w:val="00494526"/>
    <w:rsid w:val="004975B8"/>
    <w:rsid w:val="004B16C4"/>
    <w:rsid w:val="004C68E7"/>
    <w:rsid w:val="004C6A0C"/>
    <w:rsid w:val="004D1B7F"/>
    <w:rsid w:val="005134F4"/>
    <w:rsid w:val="00531DC0"/>
    <w:rsid w:val="00533268"/>
    <w:rsid w:val="0054093D"/>
    <w:rsid w:val="005429C9"/>
    <w:rsid w:val="00591AAC"/>
    <w:rsid w:val="00592A10"/>
    <w:rsid w:val="005A5F2C"/>
    <w:rsid w:val="00613212"/>
    <w:rsid w:val="00633AE0"/>
    <w:rsid w:val="00665EB5"/>
    <w:rsid w:val="00695866"/>
    <w:rsid w:val="006B4C9B"/>
    <w:rsid w:val="006C6403"/>
    <w:rsid w:val="006F5CE6"/>
    <w:rsid w:val="00702DAD"/>
    <w:rsid w:val="007257C2"/>
    <w:rsid w:val="00741D77"/>
    <w:rsid w:val="007608BC"/>
    <w:rsid w:val="007630AF"/>
    <w:rsid w:val="0077008B"/>
    <w:rsid w:val="00794DC8"/>
    <w:rsid w:val="007B312C"/>
    <w:rsid w:val="0083020E"/>
    <w:rsid w:val="00843E46"/>
    <w:rsid w:val="00844617"/>
    <w:rsid w:val="00873C95"/>
    <w:rsid w:val="00883B93"/>
    <w:rsid w:val="008C663D"/>
    <w:rsid w:val="008D0133"/>
    <w:rsid w:val="008E1479"/>
    <w:rsid w:val="008E41BD"/>
    <w:rsid w:val="008F3BAB"/>
    <w:rsid w:val="008F7719"/>
    <w:rsid w:val="009034E1"/>
    <w:rsid w:val="00904733"/>
    <w:rsid w:val="00945CE9"/>
    <w:rsid w:val="00945D78"/>
    <w:rsid w:val="00955E05"/>
    <w:rsid w:val="009825AF"/>
    <w:rsid w:val="009A4556"/>
    <w:rsid w:val="009A4B26"/>
    <w:rsid w:val="009A6F9E"/>
    <w:rsid w:val="009C0AE1"/>
    <w:rsid w:val="009C1D02"/>
    <w:rsid w:val="009C4C8A"/>
    <w:rsid w:val="009D683B"/>
    <w:rsid w:val="009E285C"/>
    <w:rsid w:val="00A06A89"/>
    <w:rsid w:val="00A1671C"/>
    <w:rsid w:val="00A507B3"/>
    <w:rsid w:val="00A51C68"/>
    <w:rsid w:val="00A526BA"/>
    <w:rsid w:val="00A638F3"/>
    <w:rsid w:val="00A63E14"/>
    <w:rsid w:val="00A64D95"/>
    <w:rsid w:val="00A6628C"/>
    <w:rsid w:val="00AC74B8"/>
    <w:rsid w:val="00AD714E"/>
    <w:rsid w:val="00AF05A9"/>
    <w:rsid w:val="00AF4A11"/>
    <w:rsid w:val="00B16EB6"/>
    <w:rsid w:val="00B328A2"/>
    <w:rsid w:val="00B4585B"/>
    <w:rsid w:val="00B56FD1"/>
    <w:rsid w:val="00B71742"/>
    <w:rsid w:val="00B71F62"/>
    <w:rsid w:val="00B92301"/>
    <w:rsid w:val="00BA31E6"/>
    <w:rsid w:val="00BA51FF"/>
    <w:rsid w:val="00BC2A39"/>
    <w:rsid w:val="00BC6E7C"/>
    <w:rsid w:val="00C13A74"/>
    <w:rsid w:val="00C255E9"/>
    <w:rsid w:val="00C27FC9"/>
    <w:rsid w:val="00C5149B"/>
    <w:rsid w:val="00C66C18"/>
    <w:rsid w:val="00C809F5"/>
    <w:rsid w:val="00C90C31"/>
    <w:rsid w:val="00C96581"/>
    <w:rsid w:val="00CD2ED2"/>
    <w:rsid w:val="00D06414"/>
    <w:rsid w:val="00D06BF7"/>
    <w:rsid w:val="00D15009"/>
    <w:rsid w:val="00D15367"/>
    <w:rsid w:val="00D42045"/>
    <w:rsid w:val="00D47BCE"/>
    <w:rsid w:val="00D77B36"/>
    <w:rsid w:val="00D81BD0"/>
    <w:rsid w:val="00D8404D"/>
    <w:rsid w:val="00DB4E90"/>
    <w:rsid w:val="00DD26D4"/>
    <w:rsid w:val="00E63C08"/>
    <w:rsid w:val="00E643A6"/>
    <w:rsid w:val="00E64779"/>
    <w:rsid w:val="00E67A4A"/>
    <w:rsid w:val="00E93FAF"/>
    <w:rsid w:val="00EB2E4A"/>
    <w:rsid w:val="00F26E08"/>
    <w:rsid w:val="00F31132"/>
    <w:rsid w:val="00F46D03"/>
    <w:rsid w:val="00F55E42"/>
    <w:rsid w:val="00F9092D"/>
    <w:rsid w:val="00F942C1"/>
    <w:rsid w:val="00F9495A"/>
    <w:rsid w:val="00FA1C30"/>
    <w:rsid w:val="00FA63DB"/>
    <w:rsid w:val="00FA7C97"/>
    <w:rsid w:val="00FC0465"/>
    <w:rsid w:val="00FD08E6"/>
    <w:rsid w:val="00FD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667F7"/>
  <w15:docId w15:val="{83AA8264-A6AD-403C-B5CC-096453F9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9A"/>
  </w:style>
  <w:style w:type="paragraph" w:styleId="Footer">
    <w:name w:val="footer"/>
    <w:basedOn w:val="Normal"/>
    <w:link w:val="FooterChar"/>
    <w:uiPriority w:val="99"/>
    <w:unhideWhenUsed/>
    <w:rsid w:val="0029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99A"/>
  </w:style>
  <w:style w:type="paragraph" w:customStyle="1" w:styleId="Default">
    <w:name w:val="Default"/>
    <w:rsid w:val="0029599A"/>
    <w:pPr>
      <w:autoSpaceDE w:val="0"/>
      <w:autoSpaceDN w:val="0"/>
      <w:adjustRightInd w:val="0"/>
      <w:spacing w:after="0" w:line="240" w:lineRule="auto"/>
    </w:pPr>
    <w:rPr>
      <w:rFonts w:ascii="Calibri Light" w:hAnsi="Calibri Light" w:cs="Calibri Light"/>
      <w:color w:val="000000"/>
      <w:sz w:val="24"/>
      <w:szCs w:val="24"/>
    </w:rPr>
  </w:style>
  <w:style w:type="table" w:styleId="TableGrid">
    <w:name w:val="Table Grid"/>
    <w:basedOn w:val="TableNormal"/>
    <w:uiPriority w:val="39"/>
    <w:rsid w:val="00C6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733"/>
    <w:pPr>
      <w:ind w:left="720"/>
      <w:contextualSpacing/>
    </w:pPr>
  </w:style>
  <w:style w:type="paragraph" w:styleId="BalloonText">
    <w:name w:val="Balloon Text"/>
    <w:basedOn w:val="Normal"/>
    <w:link w:val="BalloonTextChar"/>
    <w:uiPriority w:val="99"/>
    <w:semiHidden/>
    <w:unhideWhenUsed/>
    <w:rsid w:val="00365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EB"/>
    <w:rPr>
      <w:rFonts w:ascii="Segoe UI" w:hAnsi="Segoe UI" w:cs="Segoe UI"/>
      <w:sz w:val="18"/>
      <w:szCs w:val="18"/>
    </w:rPr>
  </w:style>
  <w:style w:type="character" w:styleId="CommentReference">
    <w:name w:val="annotation reference"/>
    <w:basedOn w:val="DefaultParagraphFont"/>
    <w:uiPriority w:val="99"/>
    <w:semiHidden/>
    <w:unhideWhenUsed/>
    <w:rsid w:val="00D06414"/>
    <w:rPr>
      <w:sz w:val="16"/>
      <w:szCs w:val="16"/>
    </w:rPr>
  </w:style>
  <w:style w:type="paragraph" w:styleId="CommentText">
    <w:name w:val="annotation text"/>
    <w:basedOn w:val="Normal"/>
    <w:link w:val="CommentTextChar"/>
    <w:uiPriority w:val="99"/>
    <w:semiHidden/>
    <w:unhideWhenUsed/>
    <w:rsid w:val="00D06414"/>
    <w:pPr>
      <w:spacing w:line="240" w:lineRule="auto"/>
    </w:pPr>
    <w:rPr>
      <w:sz w:val="20"/>
      <w:szCs w:val="20"/>
    </w:rPr>
  </w:style>
  <w:style w:type="character" w:customStyle="1" w:styleId="CommentTextChar">
    <w:name w:val="Comment Text Char"/>
    <w:basedOn w:val="DefaultParagraphFont"/>
    <w:link w:val="CommentText"/>
    <w:uiPriority w:val="99"/>
    <w:semiHidden/>
    <w:rsid w:val="00D06414"/>
    <w:rPr>
      <w:sz w:val="20"/>
      <w:szCs w:val="20"/>
    </w:rPr>
  </w:style>
  <w:style w:type="paragraph" w:styleId="CommentSubject">
    <w:name w:val="annotation subject"/>
    <w:basedOn w:val="CommentText"/>
    <w:next w:val="CommentText"/>
    <w:link w:val="CommentSubjectChar"/>
    <w:uiPriority w:val="99"/>
    <w:semiHidden/>
    <w:unhideWhenUsed/>
    <w:rsid w:val="00D06414"/>
    <w:rPr>
      <w:b/>
      <w:bCs/>
    </w:rPr>
  </w:style>
  <w:style w:type="character" w:customStyle="1" w:styleId="CommentSubjectChar">
    <w:name w:val="Comment Subject Char"/>
    <w:basedOn w:val="CommentTextChar"/>
    <w:link w:val="CommentSubject"/>
    <w:uiPriority w:val="99"/>
    <w:semiHidden/>
    <w:rsid w:val="00D06414"/>
    <w:rPr>
      <w:b/>
      <w:bCs/>
      <w:sz w:val="20"/>
      <w:szCs w:val="20"/>
    </w:rPr>
  </w:style>
  <w:style w:type="character" w:styleId="Hyperlink">
    <w:name w:val="Hyperlink"/>
    <w:basedOn w:val="DefaultParagraphFont"/>
    <w:uiPriority w:val="99"/>
    <w:unhideWhenUsed/>
    <w:rsid w:val="00B4585B"/>
    <w:rPr>
      <w:color w:val="0563C1" w:themeColor="hyperlink"/>
      <w:u w:val="single"/>
    </w:rPr>
  </w:style>
  <w:style w:type="character" w:customStyle="1" w:styleId="UnresolvedMention1">
    <w:name w:val="Unresolved Mention1"/>
    <w:basedOn w:val="DefaultParagraphFont"/>
    <w:uiPriority w:val="99"/>
    <w:semiHidden/>
    <w:unhideWhenUsed/>
    <w:rsid w:val="005429C9"/>
    <w:rPr>
      <w:color w:val="605E5C"/>
      <w:shd w:val="clear" w:color="auto" w:fill="E1DFDD"/>
    </w:rPr>
  </w:style>
  <w:style w:type="paragraph" w:styleId="Revision">
    <w:name w:val="Revision"/>
    <w:hidden/>
    <w:uiPriority w:val="99"/>
    <w:semiHidden/>
    <w:rsid w:val="00945CE9"/>
    <w:pPr>
      <w:spacing w:after="0" w:line="240" w:lineRule="auto"/>
    </w:pPr>
  </w:style>
  <w:style w:type="character" w:styleId="UnresolvedMention">
    <w:name w:val="Unresolved Mention"/>
    <w:basedOn w:val="DefaultParagraphFont"/>
    <w:uiPriority w:val="99"/>
    <w:semiHidden/>
    <w:unhideWhenUsed/>
    <w:rsid w:val="002F50C8"/>
    <w:rPr>
      <w:color w:val="605E5C"/>
      <w:shd w:val="clear" w:color="auto" w:fill="E1DFDD"/>
    </w:rPr>
  </w:style>
  <w:style w:type="character" w:styleId="FollowedHyperlink">
    <w:name w:val="FollowedHyperlink"/>
    <w:basedOn w:val="DefaultParagraphFont"/>
    <w:uiPriority w:val="99"/>
    <w:semiHidden/>
    <w:unhideWhenUsed/>
    <w:rsid w:val="00497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049">
      <w:bodyDiv w:val="1"/>
      <w:marLeft w:val="0"/>
      <w:marRight w:val="0"/>
      <w:marTop w:val="0"/>
      <w:marBottom w:val="0"/>
      <w:divBdr>
        <w:top w:val="none" w:sz="0" w:space="0" w:color="auto"/>
        <w:left w:val="none" w:sz="0" w:space="0" w:color="auto"/>
        <w:bottom w:val="none" w:sz="0" w:space="0" w:color="auto"/>
        <w:right w:val="none" w:sz="0" w:space="0" w:color="auto"/>
      </w:divBdr>
    </w:div>
    <w:div w:id="689070496">
      <w:bodyDiv w:val="1"/>
      <w:marLeft w:val="0"/>
      <w:marRight w:val="0"/>
      <w:marTop w:val="0"/>
      <w:marBottom w:val="0"/>
      <w:divBdr>
        <w:top w:val="none" w:sz="0" w:space="0" w:color="auto"/>
        <w:left w:val="none" w:sz="0" w:space="0" w:color="auto"/>
        <w:bottom w:val="none" w:sz="0" w:space="0" w:color="auto"/>
        <w:right w:val="none" w:sz="0" w:space="0" w:color="auto"/>
      </w:divBdr>
    </w:div>
    <w:div w:id="1166945772">
      <w:bodyDiv w:val="1"/>
      <w:marLeft w:val="0"/>
      <w:marRight w:val="0"/>
      <w:marTop w:val="0"/>
      <w:marBottom w:val="0"/>
      <w:divBdr>
        <w:top w:val="none" w:sz="0" w:space="0" w:color="auto"/>
        <w:left w:val="none" w:sz="0" w:space="0" w:color="auto"/>
        <w:bottom w:val="none" w:sz="0" w:space="0" w:color="auto"/>
        <w:right w:val="none" w:sz="0" w:space="0" w:color="auto"/>
      </w:divBdr>
    </w:div>
    <w:div w:id="1677222720">
      <w:bodyDiv w:val="1"/>
      <w:marLeft w:val="0"/>
      <w:marRight w:val="0"/>
      <w:marTop w:val="0"/>
      <w:marBottom w:val="0"/>
      <w:divBdr>
        <w:top w:val="none" w:sz="0" w:space="0" w:color="auto"/>
        <w:left w:val="none" w:sz="0" w:space="0" w:color="auto"/>
        <w:bottom w:val="none" w:sz="0" w:space="0" w:color="auto"/>
        <w:right w:val="none" w:sz="0" w:space="0" w:color="auto"/>
      </w:divBdr>
    </w:div>
    <w:div w:id="1713844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enna.fulks@missionwestcdp.org" TargetMode="External"/><Relationship Id="rId13" Type="http://schemas.openxmlformats.org/officeDocument/2006/relationships/hyperlink" Target="http://www.cskt.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ityofronan.org/your-government/request-for-proposal/" TargetMode="External"/><Relationship Id="rId12" Type="http://schemas.openxmlformats.org/officeDocument/2006/relationships/hyperlink" Target="http://www.missionwestcdp.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document/d/1dz5DwYRKcwH6pCQ90aG8-Pk06xJfC7-i6WsHqVCnh1A/edit?usp=sh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nanchamber.com" TargetMode="External"/><Relationship Id="rId5" Type="http://schemas.openxmlformats.org/officeDocument/2006/relationships/footnotes" Target="footnotes.xml"/><Relationship Id="rId15" Type="http://schemas.openxmlformats.org/officeDocument/2006/relationships/hyperlink" Target="mailto:Brenna.fulks@missionwestcdp.org" TargetMode="External"/><Relationship Id="rId10" Type="http://schemas.openxmlformats.org/officeDocument/2006/relationships/hyperlink" Target="http://www.Cityofronan.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renna.fulks@missionwestcdp.org" TargetMode="External"/><Relationship Id="rId14" Type="http://schemas.openxmlformats.org/officeDocument/2006/relationships/hyperlink" Target="http://www.glacier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dc:creator>
  <cp:keywords/>
  <dc:description/>
  <cp:lastModifiedBy>CITY OF RONAN</cp:lastModifiedBy>
  <cp:revision>2</cp:revision>
  <cp:lastPrinted>2023-03-22T19:14:00Z</cp:lastPrinted>
  <dcterms:created xsi:type="dcterms:W3CDTF">2023-04-14T20:34:00Z</dcterms:created>
  <dcterms:modified xsi:type="dcterms:W3CDTF">2023-04-14T20:34:00Z</dcterms:modified>
</cp:coreProperties>
</file>